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04DE" w14:textId="77777777" w:rsidR="00A37C3B" w:rsidRDefault="004D4296" w:rsidP="00A37C3B">
      <w:pPr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BE78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5" o:title=""/>
            <o:lock v:ext="edit" ungrouping="t" rotation="t" cropping="t" verticies="t" text="t" grouping="t"/>
            <o:signatureline v:ext="edit" id="{8994876D-DEFA-4BBA-B135-60A9844674B7}" provid="{F5AC7D23-DA04-45F5-ABCB-38CE7A982553}" o:suggestedsigner2="Директор" o:sigprovurl="http://www.cryptopro.ru/products/office/signature" showsigndate="f" issignatureline="t"/>
          </v:shape>
        </w:pict>
      </w:r>
    </w:p>
    <w:p w14:paraId="33736DEC" w14:textId="77777777" w:rsidR="00AB1691" w:rsidRPr="005C2864" w:rsidRDefault="00AB1691" w:rsidP="00AB1691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864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</w:t>
      </w:r>
    </w:p>
    <w:p w14:paraId="6E4CD631" w14:textId="77777777" w:rsidR="00AB1691" w:rsidRPr="005C2864" w:rsidRDefault="00AB1691" w:rsidP="00AB1691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864">
        <w:rPr>
          <w:rFonts w:ascii="Times New Roman" w:hAnsi="Times New Roman" w:cs="Times New Roman"/>
          <w:sz w:val="24"/>
          <w:szCs w:val="24"/>
        </w:rPr>
        <w:t>учреждение</w:t>
      </w:r>
      <w:r w:rsidRPr="005C28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286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14:paraId="14C1FF61" w14:textId="77777777" w:rsidR="00AB1691" w:rsidRPr="005C2864" w:rsidRDefault="00AB1691" w:rsidP="00AB1691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864">
        <w:rPr>
          <w:rFonts w:ascii="Times New Roman" w:hAnsi="Times New Roman" w:cs="Times New Roman"/>
          <w:sz w:val="24"/>
          <w:szCs w:val="24"/>
        </w:rPr>
        <w:t>«Санкт-Петербургская детская музыкальная школа имени Андрея Петрова»</w:t>
      </w:r>
    </w:p>
    <w:p w14:paraId="716EDD2A" w14:textId="77777777" w:rsidR="00AB1691" w:rsidRPr="005C2864" w:rsidRDefault="00AB1691" w:rsidP="00AB16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7858D" w14:textId="77777777" w:rsidR="00D776F6" w:rsidRPr="005C2864" w:rsidRDefault="00D776F6" w:rsidP="00AB16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AB1691" w:rsidRPr="005C2864" w14:paraId="1D15C3A8" w14:textId="77777777" w:rsidTr="00AB1691">
        <w:trPr>
          <w:jc w:val="center"/>
        </w:trPr>
        <w:tc>
          <w:tcPr>
            <w:tcW w:w="4155" w:type="dxa"/>
          </w:tcPr>
          <w:p w14:paraId="183B3E47" w14:textId="77777777" w:rsidR="00AB1691" w:rsidRPr="005C2864" w:rsidRDefault="00AB1691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5C2864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ПРИНЯТО:</w:t>
            </w:r>
          </w:p>
          <w:p w14:paraId="33D0EB48" w14:textId="77777777" w:rsidR="00AB1691" w:rsidRPr="005C2864" w:rsidRDefault="00AB1691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  <w:p w14:paraId="70DEF98D" w14:textId="77777777" w:rsidR="00AB1691" w:rsidRPr="005C2864" w:rsidRDefault="00AB16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sz w:val="24"/>
                <w:szCs w:val="24"/>
              </w:rPr>
              <w:t>на общем собрании трудового коллектива</w:t>
            </w:r>
          </w:p>
          <w:p w14:paraId="3518929B" w14:textId="77777777"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0ABD0BDE" w14:textId="77777777" w:rsidR="00AB1691" w:rsidRPr="005C2864" w:rsidRDefault="00D776F6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AB1691" w:rsidRPr="005C28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652" w:type="dxa"/>
          </w:tcPr>
          <w:p w14:paraId="117D0909" w14:textId="77777777" w:rsidR="00AB1691" w:rsidRPr="005C2864" w:rsidRDefault="00AB169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4D05964" w14:textId="77777777"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480210DE" w14:textId="77777777"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</w:p>
          <w:p w14:paraId="124DEFB0" w14:textId="77777777"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52F10103" w14:textId="77777777"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02C0B446" w14:textId="77777777"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35D08F49" w14:textId="77777777" w:rsidR="00AB1691" w:rsidRPr="005C2864" w:rsidRDefault="00D776F6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29.08</w:t>
            </w:r>
            <w:r w:rsidR="00AB1691"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.2019</w:t>
            </w:r>
          </w:p>
        </w:tc>
      </w:tr>
    </w:tbl>
    <w:p w14:paraId="66FFD03B" w14:textId="77777777"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14:paraId="7EE45D38" w14:textId="77777777"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14:paraId="19D91BDE" w14:textId="77777777"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14:paraId="390EC421" w14:textId="77777777"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14:paraId="0686ED79" w14:textId="77777777"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14:paraId="0150F960" w14:textId="77777777"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14:paraId="1A7B971E" w14:textId="77777777" w:rsidR="00D776F6" w:rsidRDefault="00D776F6" w:rsidP="00D776F6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ПОЛОЖЕНИЕ</w:t>
      </w:r>
    </w:p>
    <w:p w14:paraId="12611911" w14:textId="77777777" w:rsidR="00D776F6" w:rsidRDefault="00AB1691" w:rsidP="00D776F6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776F6">
        <w:rPr>
          <w:rFonts w:ascii="Bookman Old Style" w:hAnsi="Bookman Old Style"/>
          <w:b/>
          <w:color w:val="1A1A1A"/>
          <w:sz w:val="24"/>
          <w:szCs w:val="24"/>
        </w:rPr>
        <w:t xml:space="preserve">о </w:t>
      </w:r>
      <w:r w:rsidR="00D776F6">
        <w:rPr>
          <w:rFonts w:ascii="Bookman Old Style" w:hAnsi="Bookman Old Style"/>
          <w:b/>
          <w:sz w:val="24"/>
          <w:szCs w:val="24"/>
        </w:rPr>
        <w:t xml:space="preserve">порядке ознакомления </w:t>
      </w:r>
      <w:r w:rsidRPr="00D776F6">
        <w:rPr>
          <w:rFonts w:ascii="Bookman Old Style" w:hAnsi="Bookman Old Style"/>
          <w:b/>
          <w:sz w:val="24"/>
          <w:szCs w:val="24"/>
        </w:rPr>
        <w:t xml:space="preserve">со </w:t>
      </w:r>
      <w:r w:rsidR="00EA3600" w:rsidRPr="00D776F6">
        <w:rPr>
          <w:rFonts w:ascii="Bookman Old Style" w:hAnsi="Bookman Old Style"/>
          <w:b/>
          <w:sz w:val="24"/>
          <w:szCs w:val="24"/>
        </w:rPr>
        <w:t>свидетельством</w:t>
      </w:r>
      <w:r w:rsidRPr="00D776F6">
        <w:rPr>
          <w:rFonts w:ascii="Bookman Old Style" w:hAnsi="Bookman Old Style"/>
          <w:b/>
          <w:sz w:val="24"/>
          <w:szCs w:val="24"/>
        </w:rPr>
        <w:t xml:space="preserve"> </w:t>
      </w:r>
      <w:r w:rsidRPr="00D776F6">
        <w:rPr>
          <w:rFonts w:ascii="Bookman Old Style" w:hAnsi="Bookman Old Style"/>
          <w:b/>
          <w:color w:val="080808"/>
          <w:sz w:val="24"/>
          <w:szCs w:val="24"/>
        </w:rPr>
        <w:t xml:space="preserve">о </w:t>
      </w:r>
      <w:r w:rsidR="00D776F6">
        <w:rPr>
          <w:rFonts w:ascii="Bookman Old Style" w:hAnsi="Bookman Old Style"/>
          <w:b/>
          <w:sz w:val="24"/>
          <w:szCs w:val="24"/>
        </w:rPr>
        <w:t xml:space="preserve">государственной регистрации, </w:t>
      </w:r>
      <w:r w:rsidRPr="00D776F6">
        <w:rPr>
          <w:rFonts w:ascii="Bookman Old Style" w:hAnsi="Bookman Old Style"/>
          <w:b/>
          <w:color w:val="151515"/>
          <w:sz w:val="24"/>
          <w:szCs w:val="24"/>
        </w:rPr>
        <w:t xml:space="preserve">с </w:t>
      </w:r>
      <w:r w:rsidR="00D776F6">
        <w:rPr>
          <w:rFonts w:ascii="Bookman Old Style" w:hAnsi="Bookman Old Style"/>
          <w:b/>
          <w:sz w:val="24"/>
          <w:szCs w:val="24"/>
        </w:rPr>
        <w:t>У</w:t>
      </w:r>
      <w:r w:rsidRPr="00D776F6">
        <w:rPr>
          <w:rFonts w:ascii="Bookman Old Style" w:hAnsi="Bookman Old Style"/>
          <w:b/>
          <w:sz w:val="24"/>
          <w:szCs w:val="24"/>
        </w:rPr>
        <w:t xml:space="preserve">ставом, с </w:t>
      </w:r>
      <w:r w:rsidR="00EA3600" w:rsidRPr="00D776F6">
        <w:rPr>
          <w:rFonts w:ascii="Bookman Old Style" w:hAnsi="Bookman Old Style"/>
          <w:b/>
          <w:sz w:val="24"/>
          <w:szCs w:val="24"/>
        </w:rPr>
        <w:t>лицензией</w:t>
      </w:r>
      <w:r w:rsidRPr="00D776F6">
        <w:rPr>
          <w:rFonts w:ascii="Bookman Old Style" w:hAnsi="Bookman Old Style"/>
          <w:b/>
          <w:sz w:val="24"/>
          <w:szCs w:val="24"/>
        </w:rPr>
        <w:t xml:space="preserve"> на осуществлен</w:t>
      </w:r>
      <w:r w:rsidR="00EA3600" w:rsidRPr="00D776F6">
        <w:rPr>
          <w:rFonts w:ascii="Bookman Old Style" w:hAnsi="Bookman Old Style"/>
          <w:b/>
          <w:sz w:val="24"/>
          <w:szCs w:val="24"/>
        </w:rPr>
        <w:t>и</w:t>
      </w:r>
      <w:r w:rsidRPr="00D776F6">
        <w:rPr>
          <w:rFonts w:ascii="Bookman Old Style" w:hAnsi="Bookman Old Style"/>
          <w:b/>
          <w:sz w:val="24"/>
          <w:szCs w:val="24"/>
        </w:rPr>
        <w:t>е образовательной деятельности,</w:t>
      </w:r>
      <w:r w:rsidR="00D776F6">
        <w:rPr>
          <w:rFonts w:ascii="Bookman Old Style" w:hAnsi="Bookman Old Style"/>
          <w:b/>
          <w:sz w:val="24"/>
          <w:szCs w:val="24"/>
        </w:rPr>
        <w:t xml:space="preserve"> </w:t>
      </w:r>
      <w:r w:rsidRPr="00D776F6">
        <w:rPr>
          <w:rFonts w:ascii="Bookman Old Style" w:hAnsi="Bookman Old Style"/>
          <w:b/>
          <w:sz w:val="24"/>
          <w:szCs w:val="24"/>
        </w:rPr>
        <w:t>с учебно</w:t>
      </w:r>
      <w:r w:rsidR="00EA3600" w:rsidRPr="00D776F6">
        <w:rPr>
          <w:rFonts w:ascii="Bookman Old Style" w:hAnsi="Bookman Old Style"/>
          <w:b/>
          <w:sz w:val="24"/>
          <w:szCs w:val="24"/>
        </w:rPr>
        <w:t xml:space="preserve">й </w:t>
      </w:r>
      <w:r w:rsidRPr="00D776F6">
        <w:rPr>
          <w:rFonts w:ascii="Bookman Old Style" w:hAnsi="Bookman Old Style"/>
          <w:b/>
          <w:sz w:val="24"/>
          <w:szCs w:val="24"/>
        </w:rPr>
        <w:t>доку</w:t>
      </w:r>
      <w:r w:rsidR="00EA3600" w:rsidRPr="00D776F6">
        <w:rPr>
          <w:rFonts w:ascii="Bookman Old Style" w:hAnsi="Bookman Old Style"/>
          <w:b/>
          <w:sz w:val="24"/>
          <w:szCs w:val="24"/>
        </w:rPr>
        <w:t>м</w:t>
      </w:r>
      <w:r w:rsidRPr="00D776F6">
        <w:rPr>
          <w:rFonts w:ascii="Bookman Old Style" w:hAnsi="Bookman Old Style"/>
          <w:b/>
          <w:sz w:val="24"/>
          <w:szCs w:val="24"/>
        </w:rPr>
        <w:t xml:space="preserve">ентацией, другими документами, </w:t>
      </w:r>
      <w:r w:rsidR="00EA3600" w:rsidRPr="00D776F6">
        <w:rPr>
          <w:rFonts w:ascii="Bookman Old Style" w:hAnsi="Bookman Old Style"/>
          <w:b/>
          <w:sz w:val="24"/>
          <w:szCs w:val="24"/>
        </w:rPr>
        <w:t>регламентирующими</w:t>
      </w:r>
      <w:r w:rsidRPr="00D776F6">
        <w:rPr>
          <w:rFonts w:ascii="Bookman Old Style" w:hAnsi="Bookman Old Style"/>
          <w:b/>
          <w:sz w:val="24"/>
          <w:szCs w:val="24"/>
        </w:rPr>
        <w:t xml:space="preserve"> организацию </w:t>
      </w:r>
      <w:r w:rsidRPr="00D776F6">
        <w:rPr>
          <w:rFonts w:ascii="Bookman Old Style" w:hAnsi="Bookman Old Style"/>
          <w:b/>
          <w:color w:val="111111"/>
          <w:sz w:val="24"/>
          <w:szCs w:val="24"/>
        </w:rPr>
        <w:t xml:space="preserve">и </w:t>
      </w:r>
      <w:r w:rsidR="00EA3600" w:rsidRPr="00D776F6">
        <w:rPr>
          <w:rFonts w:ascii="Bookman Old Style" w:hAnsi="Bookman Old Style"/>
          <w:b/>
          <w:sz w:val="24"/>
          <w:szCs w:val="24"/>
        </w:rPr>
        <w:t>осуществление</w:t>
      </w:r>
      <w:r w:rsidRPr="00D776F6">
        <w:rPr>
          <w:rFonts w:ascii="Bookman Old Style" w:hAnsi="Bookman Old Style"/>
          <w:b/>
          <w:sz w:val="24"/>
          <w:szCs w:val="24"/>
        </w:rPr>
        <w:t xml:space="preserve"> образовательной деятельности в </w:t>
      </w:r>
      <w:r w:rsidRPr="00D776F6">
        <w:rPr>
          <w:rFonts w:ascii="Bookman Old Style" w:hAnsi="Bookman Old Style"/>
          <w:b/>
          <w:color w:val="070707"/>
          <w:sz w:val="24"/>
          <w:szCs w:val="24"/>
        </w:rPr>
        <w:t xml:space="preserve">Санкт </w:t>
      </w:r>
      <w:r w:rsidRPr="00D776F6">
        <w:rPr>
          <w:rFonts w:ascii="Bookman Old Style" w:hAnsi="Bookman Old Style"/>
          <w:b/>
          <w:sz w:val="24"/>
          <w:szCs w:val="24"/>
        </w:rPr>
        <w:t>- Петербургском госуд</w:t>
      </w:r>
      <w:r w:rsidR="00D776F6">
        <w:rPr>
          <w:rFonts w:ascii="Bookman Old Style" w:hAnsi="Bookman Old Style"/>
          <w:b/>
          <w:sz w:val="24"/>
          <w:szCs w:val="24"/>
        </w:rPr>
        <w:t>арственном бюджетном учреждении</w:t>
      </w:r>
    </w:p>
    <w:p w14:paraId="320B64E0" w14:textId="77777777" w:rsidR="001757DB" w:rsidRPr="00D776F6" w:rsidRDefault="00AB1691" w:rsidP="00D776F6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776F6">
        <w:rPr>
          <w:rFonts w:ascii="Bookman Old Style" w:hAnsi="Bookman Old Style"/>
          <w:b/>
          <w:sz w:val="24"/>
          <w:szCs w:val="24"/>
        </w:rPr>
        <w:t>дополнительного образования</w:t>
      </w:r>
    </w:p>
    <w:p w14:paraId="7A29B056" w14:textId="77777777" w:rsidR="00EA3600" w:rsidRPr="00D776F6" w:rsidRDefault="00AB1691" w:rsidP="00D776F6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776F6">
        <w:rPr>
          <w:rFonts w:ascii="Bookman Old Style" w:hAnsi="Bookman Old Style"/>
          <w:b/>
          <w:sz w:val="24"/>
          <w:szCs w:val="24"/>
        </w:rPr>
        <w:t>«Са</w:t>
      </w:r>
      <w:r w:rsidR="00EA3600" w:rsidRPr="00D776F6">
        <w:rPr>
          <w:rFonts w:ascii="Bookman Old Style" w:hAnsi="Bookman Old Style"/>
          <w:b/>
          <w:sz w:val="24"/>
          <w:szCs w:val="24"/>
        </w:rPr>
        <w:t>н</w:t>
      </w:r>
      <w:r w:rsidRPr="00D776F6">
        <w:rPr>
          <w:rFonts w:ascii="Bookman Old Style" w:hAnsi="Bookman Old Style"/>
          <w:b/>
          <w:sz w:val="24"/>
          <w:szCs w:val="24"/>
        </w:rPr>
        <w:t>кт-Петербургская детская</w:t>
      </w:r>
      <w:r w:rsidR="00EA3600" w:rsidRPr="00D776F6">
        <w:rPr>
          <w:rFonts w:ascii="Bookman Old Style" w:hAnsi="Bookman Old Style"/>
          <w:b/>
          <w:sz w:val="24"/>
          <w:szCs w:val="24"/>
        </w:rPr>
        <w:t xml:space="preserve"> музыкальная </w:t>
      </w:r>
      <w:r w:rsidRPr="00D776F6">
        <w:rPr>
          <w:rFonts w:ascii="Bookman Old Style" w:hAnsi="Bookman Old Style"/>
          <w:b/>
          <w:sz w:val="24"/>
          <w:szCs w:val="24"/>
        </w:rPr>
        <w:t xml:space="preserve">школа </w:t>
      </w:r>
    </w:p>
    <w:p w14:paraId="2C5EDC53" w14:textId="77777777" w:rsidR="001757DB" w:rsidRPr="00D776F6" w:rsidRDefault="00EA3600" w:rsidP="00D776F6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776F6">
        <w:rPr>
          <w:rFonts w:ascii="Bookman Old Style" w:hAnsi="Bookman Old Style"/>
          <w:b/>
          <w:sz w:val="24"/>
          <w:szCs w:val="24"/>
        </w:rPr>
        <w:t>имени Андрея Петрова</w:t>
      </w:r>
      <w:r w:rsidR="00AB1691" w:rsidRPr="00D776F6">
        <w:rPr>
          <w:rFonts w:ascii="Bookman Old Style" w:hAnsi="Bookman Old Style"/>
          <w:b/>
          <w:sz w:val="24"/>
          <w:szCs w:val="24"/>
        </w:rPr>
        <w:t>»</w:t>
      </w:r>
    </w:p>
    <w:p w14:paraId="4E372ECC" w14:textId="77777777" w:rsidR="00D776F6" w:rsidRDefault="00D776F6">
      <w:pPr>
        <w:pStyle w:val="a3"/>
        <w:spacing w:before="4"/>
        <w:rPr>
          <w:rFonts w:ascii="Times New Roman" w:hAnsi="Times New Roman" w:cs="Times New Roman"/>
        </w:rPr>
      </w:pPr>
    </w:p>
    <w:p w14:paraId="360B2F5D" w14:textId="77777777" w:rsidR="00D776F6" w:rsidRPr="00D776F6" w:rsidRDefault="00D776F6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</w:p>
    <w:p w14:paraId="6624C1CC" w14:textId="77777777" w:rsidR="001757DB" w:rsidRPr="00D776F6" w:rsidRDefault="00D776F6" w:rsidP="00D776F6">
      <w:pPr>
        <w:pStyle w:val="a4"/>
        <w:tabs>
          <w:tab w:val="left" w:pos="4496"/>
        </w:tabs>
        <w:ind w:left="7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F6">
        <w:rPr>
          <w:rFonts w:ascii="Times New Roman" w:hAnsi="Times New Roman" w:cs="Times New Roman"/>
          <w:b/>
          <w:w w:val="105"/>
          <w:sz w:val="24"/>
          <w:szCs w:val="24"/>
        </w:rPr>
        <w:t>1.</w:t>
      </w:r>
      <w:r w:rsidR="00AB1691" w:rsidRPr="00D776F6">
        <w:rPr>
          <w:rFonts w:ascii="Times New Roman" w:hAnsi="Times New Roman" w:cs="Times New Roman"/>
          <w:b/>
          <w:w w:val="105"/>
          <w:sz w:val="24"/>
          <w:szCs w:val="24"/>
        </w:rPr>
        <w:t>Общие</w:t>
      </w:r>
      <w:r w:rsidR="00AB1691" w:rsidRPr="00D776F6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AB1691" w:rsidRPr="00D776F6">
        <w:rPr>
          <w:rFonts w:ascii="Times New Roman" w:hAnsi="Times New Roman" w:cs="Times New Roman"/>
          <w:b/>
          <w:w w:val="105"/>
          <w:sz w:val="24"/>
          <w:szCs w:val="24"/>
        </w:rPr>
        <w:t>положения</w:t>
      </w:r>
    </w:p>
    <w:p w14:paraId="2B2BA619" w14:textId="77777777" w:rsidR="001757DB" w:rsidRPr="00D776F6" w:rsidRDefault="00AB1691" w:rsidP="00D776F6">
      <w:pPr>
        <w:pStyle w:val="a4"/>
        <w:numPr>
          <w:ilvl w:val="1"/>
          <w:numId w:val="5"/>
        </w:numPr>
        <w:tabs>
          <w:tab w:val="left" w:pos="866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Положение о Порядке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 регламентирующими  организацию  и </w:t>
      </w:r>
      <w:r w:rsidR="00D60DF4" w:rsidRPr="00D776F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D776F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СП</w:t>
      </w:r>
      <w:r w:rsidR="00D60DF4" w:rsidRPr="00D776F6">
        <w:rPr>
          <w:rFonts w:ascii="Times New Roman" w:hAnsi="Times New Roman" w:cs="Times New Roman"/>
          <w:sz w:val="24"/>
          <w:szCs w:val="24"/>
        </w:rPr>
        <w:t>б</w:t>
      </w:r>
      <w:r w:rsidRPr="00D776F6">
        <w:rPr>
          <w:rFonts w:ascii="Times New Roman" w:hAnsi="Times New Roman" w:cs="Times New Roman"/>
          <w:sz w:val="24"/>
          <w:szCs w:val="24"/>
        </w:rPr>
        <w:t xml:space="preserve"> ГБУ ДО «Санкт-Петербургска</w:t>
      </w:r>
      <w:r w:rsidR="00D60DF4" w:rsidRPr="00D776F6">
        <w:rPr>
          <w:rFonts w:ascii="Times New Roman" w:hAnsi="Times New Roman" w:cs="Times New Roman"/>
          <w:sz w:val="24"/>
          <w:szCs w:val="24"/>
        </w:rPr>
        <w:t xml:space="preserve">я </w:t>
      </w:r>
      <w:r w:rsidRPr="00D776F6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D60DF4" w:rsidRPr="00D776F6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Pr="00D776F6">
        <w:rPr>
          <w:rFonts w:ascii="Times New Roman" w:hAnsi="Times New Roman" w:cs="Times New Roman"/>
          <w:sz w:val="24"/>
          <w:szCs w:val="24"/>
        </w:rPr>
        <w:t>школа имени</w:t>
      </w:r>
      <w:r w:rsidR="00D60DF4" w:rsidRPr="00D776F6">
        <w:rPr>
          <w:rFonts w:ascii="Times New Roman" w:hAnsi="Times New Roman" w:cs="Times New Roman"/>
          <w:sz w:val="24"/>
          <w:szCs w:val="24"/>
        </w:rPr>
        <w:t xml:space="preserve"> Андрея Петрова» </w:t>
      </w:r>
      <w:r w:rsidRPr="00D776F6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D776F6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D776F6">
        <w:rPr>
          <w:rFonts w:ascii="Times New Roman" w:hAnsi="Times New Roman" w:cs="Times New Roman"/>
          <w:sz w:val="24"/>
          <w:szCs w:val="24"/>
        </w:rPr>
        <w:t>Положение) регламентирует порядок ознакомления с документами CП6 ГБУ ДО «Санкт - Петербургская детская музыкальная школа имени Андрея Петрова» (далее -</w:t>
      </w:r>
      <w:r w:rsidRPr="00D776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Школа).</w:t>
      </w:r>
    </w:p>
    <w:p w14:paraId="448FD1A4" w14:textId="77777777" w:rsidR="001757DB" w:rsidRPr="00D776F6" w:rsidRDefault="00AB1691" w:rsidP="00D776F6">
      <w:pPr>
        <w:pStyle w:val="a4"/>
        <w:numPr>
          <w:ilvl w:val="1"/>
          <w:numId w:val="5"/>
        </w:numPr>
        <w:tabs>
          <w:tab w:val="left" w:pos="866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пунктом 18 части 1 статьи 34; части 2 статьи 55 Закона РФ № 273 - ФЗ от </w:t>
      </w:r>
      <w:r w:rsidRPr="00D776F6">
        <w:rPr>
          <w:rFonts w:ascii="Times New Roman" w:hAnsi="Times New Roman" w:cs="Times New Roman"/>
          <w:spacing w:val="4"/>
          <w:sz w:val="24"/>
          <w:szCs w:val="24"/>
        </w:rPr>
        <w:t xml:space="preserve">29.12.2012 </w:t>
      </w:r>
      <w:r w:rsidRPr="00D776F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Уставом и другими локальными актами</w:t>
      </w:r>
      <w:r w:rsidRPr="00D776F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Школы.</w:t>
      </w:r>
    </w:p>
    <w:p w14:paraId="5C6A6222" w14:textId="77777777" w:rsidR="001757DB" w:rsidRPr="00D776F6" w:rsidRDefault="00AB1691" w:rsidP="00D776F6">
      <w:pPr>
        <w:pStyle w:val="a4"/>
        <w:numPr>
          <w:ilvl w:val="1"/>
          <w:numId w:val="5"/>
        </w:numPr>
        <w:tabs>
          <w:tab w:val="left" w:pos="87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принятия Общим собранием работников Школы, утверждения директором и согласования с Советом родителей Школы. Все изменения и дополнения в настоящее Положение производится в аналогичном</w:t>
      </w:r>
      <w:r w:rsidRPr="00D776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порядке.</w:t>
      </w:r>
    </w:p>
    <w:p w14:paraId="78439F38" w14:textId="77777777" w:rsidR="001757DB" w:rsidRPr="00D776F6" w:rsidRDefault="001757DB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</w:p>
    <w:p w14:paraId="5540249F" w14:textId="77777777" w:rsidR="001757DB" w:rsidRPr="00D776F6" w:rsidRDefault="00D776F6" w:rsidP="00D776F6">
      <w:pPr>
        <w:pStyle w:val="a4"/>
        <w:tabs>
          <w:tab w:val="left" w:pos="2929"/>
          <w:tab w:val="left" w:pos="2930"/>
        </w:tabs>
        <w:ind w:left="3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F6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2.</w:t>
      </w:r>
      <w:r w:rsidR="00AB1691" w:rsidRPr="00D776F6">
        <w:rPr>
          <w:rFonts w:ascii="Times New Roman" w:hAnsi="Times New Roman" w:cs="Times New Roman"/>
          <w:b/>
          <w:w w:val="105"/>
          <w:sz w:val="24"/>
          <w:szCs w:val="24"/>
        </w:rPr>
        <w:t>Организация информирования</w:t>
      </w:r>
      <w:r w:rsidR="00AB1691" w:rsidRPr="00D776F6">
        <w:rPr>
          <w:rFonts w:ascii="Times New Roman" w:hAnsi="Times New Roman" w:cs="Times New Roman"/>
          <w:b/>
          <w:spacing w:val="-39"/>
          <w:w w:val="105"/>
          <w:sz w:val="24"/>
          <w:szCs w:val="24"/>
        </w:rPr>
        <w:t xml:space="preserve"> </w:t>
      </w:r>
      <w:r w:rsidR="00AB1691" w:rsidRPr="00D776F6">
        <w:rPr>
          <w:rFonts w:ascii="Times New Roman" w:hAnsi="Times New Roman" w:cs="Times New Roman"/>
          <w:b/>
          <w:w w:val="105"/>
          <w:sz w:val="24"/>
          <w:szCs w:val="24"/>
        </w:rPr>
        <w:t>поступающих</w:t>
      </w:r>
    </w:p>
    <w:p w14:paraId="18C9DC94" w14:textId="77777777" w:rsidR="001757DB" w:rsidRPr="00D776F6" w:rsidRDefault="00AB1691" w:rsidP="00D776F6">
      <w:pPr>
        <w:pStyle w:val="a4"/>
        <w:numPr>
          <w:ilvl w:val="1"/>
          <w:numId w:val="4"/>
        </w:numPr>
        <w:tabs>
          <w:tab w:val="left" w:pos="873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При приеме документов, поступающих Школа. в соответствии с законодательством</w:t>
      </w:r>
      <w:r w:rsidR="00EA3600" w:rsidRPr="00D776F6">
        <w:rPr>
          <w:rFonts w:ascii="Times New Roman" w:hAnsi="Times New Roman" w:cs="Times New Roman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 xml:space="preserve">Российской Федерации, обязана ознакомить родителей (законных представителей)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несовершеннолетних обучающихся со следующими документами, размещенными на сайте </w:t>
      </w:r>
      <w:r w:rsidRPr="00D776F6">
        <w:rPr>
          <w:rFonts w:ascii="Times New Roman" w:hAnsi="Times New Roman" w:cs="Times New Roman"/>
          <w:sz w:val="24"/>
          <w:szCs w:val="24"/>
        </w:rPr>
        <w:t>Школы, информационных стендах, канцелярии:</w:t>
      </w:r>
    </w:p>
    <w:p w14:paraId="131FD410" w14:textId="77777777" w:rsidR="001757DB" w:rsidRPr="00D776F6" w:rsidRDefault="00AB1691" w:rsidP="00D776F6">
      <w:pPr>
        <w:pStyle w:val="a4"/>
        <w:tabs>
          <w:tab w:val="left" w:pos="831"/>
          <w:tab w:val="left" w:pos="83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уставом Школы; </w:t>
      </w:r>
    </w:p>
    <w:p w14:paraId="4717296D" w14:textId="77777777" w:rsidR="001757DB" w:rsidRPr="00D776F6" w:rsidRDefault="00AB1691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  <w:r w:rsidRPr="00D776F6">
        <w:rPr>
          <w:rFonts w:ascii="Times New Roman" w:hAnsi="Times New Roman" w:cs="Times New Roman"/>
          <w:w w:val="90"/>
        </w:rPr>
        <w:t xml:space="preserve">лицензией на осуществление образовательной деятельности; </w:t>
      </w:r>
      <w:r w:rsidRPr="00D776F6">
        <w:rPr>
          <w:rFonts w:ascii="Times New Roman" w:hAnsi="Times New Roman" w:cs="Times New Roman"/>
        </w:rPr>
        <w:t>учебной документацией;</w:t>
      </w:r>
    </w:p>
    <w:p w14:paraId="5E9D1C9A" w14:textId="77777777" w:rsidR="001757DB" w:rsidRPr="00D776F6" w:rsidRDefault="00AB1691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  <w:r w:rsidRPr="00D776F6">
        <w:rPr>
          <w:rFonts w:ascii="Times New Roman" w:hAnsi="Times New Roman" w:cs="Times New Roman"/>
          <w:w w:val="95"/>
        </w:rPr>
        <w:t xml:space="preserve">другими документами, регламентирующими организацию и осуществление </w:t>
      </w:r>
      <w:r w:rsidRPr="00D776F6">
        <w:rPr>
          <w:rFonts w:ascii="Times New Roman" w:hAnsi="Times New Roman" w:cs="Times New Roman"/>
        </w:rPr>
        <w:t>образовательной деятельности.</w:t>
      </w:r>
    </w:p>
    <w:p w14:paraId="4C5F3043" w14:textId="77777777" w:rsidR="001757DB" w:rsidRPr="00D776F6" w:rsidRDefault="00AB1691" w:rsidP="00D776F6">
      <w:pPr>
        <w:pStyle w:val="a4"/>
        <w:numPr>
          <w:ilvl w:val="1"/>
          <w:numId w:val="4"/>
        </w:numPr>
        <w:tabs>
          <w:tab w:val="left" w:pos="820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Школа должна предоставить информацию:</w:t>
      </w:r>
    </w:p>
    <w:p w14:paraId="7ACB5EE4" w14:textId="77777777" w:rsidR="001757DB" w:rsidRPr="00D776F6" w:rsidRDefault="00AB1691" w:rsidP="00D776F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об образовательных программах, реализуемых Школой;</w:t>
      </w:r>
    </w:p>
    <w:p w14:paraId="670447E3" w14:textId="77777777" w:rsidR="001757DB" w:rsidRPr="00D776F6" w:rsidRDefault="00AB1691" w:rsidP="00D776F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о количестве мест для приема детей на первый год обучения по каждой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образовательной программе, а также, при наличии, количестве вакантных мест для приема </w:t>
      </w:r>
      <w:r w:rsidRPr="00D776F6">
        <w:rPr>
          <w:rFonts w:ascii="Times New Roman" w:hAnsi="Times New Roman" w:cs="Times New Roman"/>
          <w:sz w:val="24"/>
          <w:szCs w:val="24"/>
        </w:rPr>
        <w:t>детей в другие классы;</w:t>
      </w:r>
    </w:p>
    <w:p w14:paraId="2A46C16F" w14:textId="77777777" w:rsidR="001757DB" w:rsidRPr="00D776F6" w:rsidRDefault="00D776F6" w:rsidP="00D776F6">
      <w:pPr>
        <w:pStyle w:val="a4"/>
        <w:tabs>
          <w:tab w:val="left" w:pos="1009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о </w:t>
      </w:r>
      <w:r w:rsidR="00AB1691" w:rsidRPr="00D776F6">
        <w:rPr>
          <w:rFonts w:ascii="Times New Roman" w:hAnsi="Times New Roman" w:cs="Times New Roman"/>
          <w:sz w:val="24"/>
          <w:szCs w:val="24"/>
        </w:rPr>
        <w:t>сроках обучения;</w:t>
      </w:r>
    </w:p>
    <w:p w14:paraId="77777D5D" w14:textId="77777777" w:rsidR="006567B6" w:rsidRPr="00D776F6" w:rsidRDefault="00D776F6" w:rsidP="00D776F6">
      <w:pPr>
        <w:pStyle w:val="a4"/>
        <w:tabs>
          <w:tab w:val="left" w:pos="100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о </w:t>
      </w:r>
      <w:r w:rsidR="00AB1691" w:rsidRPr="00D776F6">
        <w:rPr>
          <w:rFonts w:ascii="Times New Roman" w:hAnsi="Times New Roman" w:cs="Times New Roman"/>
          <w:w w:val="95"/>
          <w:sz w:val="24"/>
          <w:szCs w:val="24"/>
        </w:rPr>
        <w:t>платных образовательн</w:t>
      </w:r>
      <w:r w:rsidR="006567B6" w:rsidRPr="00D776F6">
        <w:rPr>
          <w:rFonts w:ascii="Times New Roman" w:hAnsi="Times New Roman" w:cs="Times New Roman"/>
          <w:w w:val="95"/>
          <w:sz w:val="24"/>
          <w:szCs w:val="24"/>
        </w:rPr>
        <w:t xml:space="preserve">ых </w:t>
      </w:r>
      <w:r w:rsidR="00AB1691" w:rsidRPr="00D776F6">
        <w:rPr>
          <w:rFonts w:ascii="Times New Roman" w:hAnsi="Times New Roman" w:cs="Times New Roman"/>
          <w:w w:val="95"/>
          <w:sz w:val="24"/>
          <w:szCs w:val="24"/>
        </w:rPr>
        <w:t xml:space="preserve"> услугах </w:t>
      </w:r>
    </w:p>
    <w:p w14:paraId="3E1141E9" w14:textId="77777777" w:rsidR="001757DB" w:rsidRPr="00D776F6" w:rsidRDefault="00D776F6" w:rsidP="00D776F6">
      <w:pPr>
        <w:pStyle w:val="a4"/>
        <w:tabs>
          <w:tab w:val="left" w:pos="100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w w:val="95"/>
          <w:sz w:val="24"/>
          <w:szCs w:val="24"/>
        </w:rPr>
        <w:t>о</w:t>
      </w:r>
      <w:r w:rsidR="006567B6" w:rsidRPr="00D776F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AB1691" w:rsidRPr="00D776F6">
        <w:rPr>
          <w:rFonts w:ascii="Times New Roman" w:hAnsi="Times New Roman" w:cs="Times New Roman"/>
          <w:w w:val="95"/>
          <w:sz w:val="24"/>
          <w:szCs w:val="24"/>
        </w:rPr>
        <w:t>графике приемных и испытаний.</w:t>
      </w:r>
    </w:p>
    <w:p w14:paraId="371A5B7D" w14:textId="77777777" w:rsidR="001757DB" w:rsidRPr="00D776F6" w:rsidRDefault="00AB1691" w:rsidP="00D776F6">
      <w:pPr>
        <w:pStyle w:val="a4"/>
        <w:numPr>
          <w:ilvl w:val="1"/>
          <w:numId w:val="4"/>
        </w:numPr>
        <w:tabs>
          <w:tab w:val="left" w:pos="835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Основными требованиями к информированию обучающихся, родителей (законных </w:t>
      </w:r>
      <w:r w:rsidRPr="00D776F6">
        <w:rPr>
          <w:rFonts w:ascii="Times New Roman" w:hAnsi="Times New Roman" w:cs="Times New Roman"/>
          <w:sz w:val="24"/>
          <w:szCs w:val="24"/>
        </w:rPr>
        <w:t>представителей) являются:</w:t>
      </w:r>
    </w:p>
    <w:p w14:paraId="0934AE12" w14:textId="77777777" w:rsidR="001757DB" w:rsidRPr="00D776F6" w:rsidRDefault="00AB1691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  <w:r w:rsidRPr="00D776F6">
        <w:rPr>
          <w:rFonts w:ascii="Times New Roman" w:hAnsi="Times New Roman" w:cs="Times New Roman"/>
        </w:rPr>
        <w:t>достоверность и полнота предоставления информации;</w:t>
      </w:r>
    </w:p>
    <w:p w14:paraId="45068BFB" w14:textId="77777777" w:rsidR="001757DB" w:rsidRPr="00D776F6" w:rsidRDefault="00AB1691" w:rsidP="00D776F6">
      <w:pPr>
        <w:pStyle w:val="a4"/>
        <w:tabs>
          <w:tab w:val="left" w:pos="836"/>
          <w:tab w:val="left" w:pos="837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14:paraId="2734F2CD" w14:textId="77777777" w:rsidR="001757DB" w:rsidRPr="00D776F6" w:rsidRDefault="00AB1691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  <w:r w:rsidRPr="00D776F6">
        <w:rPr>
          <w:rFonts w:ascii="Times New Roman" w:hAnsi="Times New Roman" w:cs="Times New Roman"/>
          <w:w w:val="95"/>
        </w:rPr>
        <w:t>удобство и доступность получения информации; оперативность предоставления информации.</w:t>
      </w:r>
    </w:p>
    <w:p w14:paraId="35537B6A" w14:textId="77777777" w:rsidR="001757DB" w:rsidRPr="00D776F6" w:rsidRDefault="001757DB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</w:p>
    <w:p w14:paraId="5EB25C49" w14:textId="77777777" w:rsidR="001757DB" w:rsidRPr="00D776F6" w:rsidRDefault="00AB1691" w:rsidP="00D776F6">
      <w:pPr>
        <w:pStyle w:val="a4"/>
        <w:numPr>
          <w:ilvl w:val="0"/>
          <w:numId w:val="6"/>
        </w:numPr>
        <w:tabs>
          <w:tab w:val="left" w:pos="4119"/>
        </w:tabs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F6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D776F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b/>
          <w:sz w:val="24"/>
          <w:szCs w:val="24"/>
        </w:rPr>
        <w:t>ознакомления</w:t>
      </w:r>
    </w:p>
    <w:p w14:paraId="7B8B40FF" w14:textId="77777777" w:rsidR="001757DB" w:rsidRPr="00D776F6" w:rsidRDefault="00AB1691" w:rsidP="00D776F6">
      <w:pPr>
        <w:pStyle w:val="a4"/>
        <w:numPr>
          <w:ilvl w:val="1"/>
          <w:numId w:val="2"/>
        </w:numPr>
        <w:tabs>
          <w:tab w:val="left" w:pos="835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Родители (законные представители) знакомятся с документами Школы на официальном сайте Школы и/или в учебной части в течение 3 (трёх) рабочих дней с момента подачи заявления па обучение в</w:t>
      </w:r>
      <w:r w:rsidRPr="00D776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Школе.</w:t>
      </w:r>
    </w:p>
    <w:p w14:paraId="284966BB" w14:textId="77777777" w:rsidR="001757DB" w:rsidRPr="00D776F6" w:rsidRDefault="00AB1691" w:rsidP="00D776F6">
      <w:pPr>
        <w:pStyle w:val="a4"/>
        <w:numPr>
          <w:ilvl w:val="1"/>
          <w:numId w:val="2"/>
        </w:numPr>
        <w:tabs>
          <w:tab w:val="left" w:pos="835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В случае внесений изменений в документы, регламентирующих ход и содержание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учебного</w:t>
      </w:r>
      <w:r w:rsidRPr="00D776F6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процесса,</w:t>
      </w:r>
      <w:r w:rsidRPr="00D776F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родители</w:t>
      </w:r>
      <w:r w:rsidRPr="00D776F6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(законные</w:t>
      </w:r>
      <w:r w:rsidRPr="00D776F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представители)</w:t>
      </w:r>
      <w:r w:rsidRPr="00D776F6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знакомятся</w:t>
      </w:r>
      <w:r w:rsidRPr="00D776F6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D776F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данными</w:t>
      </w:r>
      <w:r w:rsidRPr="00D776F6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документами</w:t>
      </w:r>
      <w:r w:rsidRPr="00D776F6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D776F6">
        <w:rPr>
          <w:rFonts w:ascii="Times New Roman" w:hAnsi="Times New Roman" w:cs="Times New Roman"/>
          <w:sz w:val="24"/>
          <w:szCs w:val="24"/>
        </w:rPr>
        <w:t xml:space="preserve">новой редакции  в течение 10 (десяти) рабочих. Данные документы в новой редакции размещаются на официальном сайте Школы в эти же сроки. Размещение документов на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официальном сайте Школы подтверждает факт ознакомления с ними родителей (законных </w:t>
      </w:r>
      <w:r w:rsidRPr="00D776F6">
        <w:rPr>
          <w:rFonts w:ascii="Times New Roman" w:hAnsi="Times New Roman" w:cs="Times New Roman"/>
          <w:sz w:val="24"/>
          <w:szCs w:val="24"/>
        </w:rPr>
        <w:t>представителей).</w:t>
      </w:r>
    </w:p>
    <w:p w14:paraId="22F6E396" w14:textId="77777777" w:rsidR="001757DB" w:rsidRPr="00D776F6" w:rsidRDefault="00AB1691" w:rsidP="00D776F6">
      <w:pPr>
        <w:pStyle w:val="a4"/>
        <w:numPr>
          <w:ilvl w:val="1"/>
          <w:numId w:val="1"/>
        </w:numPr>
        <w:tabs>
          <w:tab w:val="left" w:pos="844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Должностное лицо Школы, ответственное за прием и регистрацию документов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поступающих, также может ознакомить заявителя с уставом, лицензией на осуществление образовательной деятельности, образовательными программами, реализуемыми в Школе и </w:t>
      </w:r>
      <w:r w:rsidRPr="00D776F6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образовательного процесса, правами и обязанностями</w:t>
      </w:r>
      <w:r w:rsidRPr="00D776F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7485A830" w14:textId="77777777" w:rsidR="001757DB" w:rsidRPr="00D776F6" w:rsidRDefault="00AB1691" w:rsidP="00D776F6">
      <w:pPr>
        <w:pStyle w:val="a4"/>
        <w:numPr>
          <w:ilvl w:val="1"/>
          <w:numId w:val="1"/>
        </w:numPr>
        <w:tabs>
          <w:tab w:val="left" w:pos="844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Факт ознакомления родителей (законных представителей) ребенка, в том числе через </w:t>
      </w:r>
      <w:r w:rsidRPr="00D776F6">
        <w:rPr>
          <w:rFonts w:ascii="Times New Roman" w:hAnsi="Times New Roman" w:cs="Times New Roman"/>
          <w:sz w:val="24"/>
          <w:szCs w:val="24"/>
        </w:rPr>
        <w:t>информационные системы общего пользования, с уставом Школы, лицензией на осуществление образовательной</w:t>
      </w:r>
      <w:r w:rsidRPr="00D776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деятельности</w:t>
      </w:r>
      <w:r w:rsidRPr="00D776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и</w:t>
      </w:r>
      <w:r w:rsidRPr="00D776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др.</w:t>
      </w:r>
      <w:r w:rsidRPr="00D776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фиксируется в</w:t>
      </w:r>
      <w:r w:rsidRPr="00D776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заявлении</w:t>
      </w:r>
      <w:r w:rsidRPr="00D776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о</w:t>
      </w:r>
      <w:r w:rsidRPr="00D776F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приеме</w:t>
      </w:r>
      <w:r w:rsidRPr="00D776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и заверяется</w:t>
      </w:r>
      <w:r w:rsidRPr="00D776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личной</w:t>
      </w:r>
      <w:r w:rsidRPr="00D776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подписью</w:t>
      </w:r>
      <w:r w:rsidRPr="00D776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родителей</w:t>
      </w:r>
      <w:r w:rsidRPr="00D776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(законных</w:t>
      </w:r>
      <w:r w:rsidRPr="00D776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представителей)</w:t>
      </w:r>
      <w:r w:rsidRPr="00D776F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ребенка.</w:t>
      </w:r>
    </w:p>
    <w:p w14:paraId="46922A34" w14:textId="77777777" w:rsidR="001757DB" w:rsidRPr="00D776F6" w:rsidRDefault="00AB1691" w:rsidP="00D776F6">
      <w:pPr>
        <w:pStyle w:val="a4"/>
        <w:numPr>
          <w:ilvl w:val="1"/>
          <w:numId w:val="1"/>
        </w:numPr>
        <w:tabs>
          <w:tab w:val="left" w:pos="849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Подписью родителя (законного представителя) несовершеннолетнего поступающего </w:t>
      </w:r>
      <w:r w:rsidRPr="00D776F6">
        <w:rPr>
          <w:rFonts w:ascii="Times New Roman" w:hAnsi="Times New Roman" w:cs="Times New Roman"/>
          <w:sz w:val="24"/>
          <w:szCs w:val="24"/>
        </w:rPr>
        <w:t xml:space="preserve">фиксируется (в заявлении о приеме) согласие на обработку его персональных данных и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персональных данных ребенка в порядке, установленном законодательством Российской </w:t>
      </w:r>
      <w:r w:rsidRPr="00D776F6">
        <w:rPr>
          <w:rFonts w:ascii="Times New Roman" w:hAnsi="Times New Roman" w:cs="Times New Roman"/>
          <w:sz w:val="24"/>
          <w:szCs w:val="24"/>
        </w:rPr>
        <w:t>Федерации.</w:t>
      </w:r>
    </w:p>
    <w:p w14:paraId="7069F4F7" w14:textId="77777777" w:rsidR="001757DB" w:rsidRDefault="00AB1691">
      <w:pPr>
        <w:spacing w:before="164"/>
        <w:ind w:right="113"/>
        <w:jc w:val="right"/>
        <w:rPr>
          <w:sz w:val="18"/>
        </w:rPr>
      </w:pPr>
      <w:r w:rsidRPr="00D776F6">
        <w:rPr>
          <w:w w:val="104"/>
          <w:sz w:val="18"/>
        </w:rPr>
        <w:t>2</w:t>
      </w:r>
    </w:p>
    <w:sectPr w:rsidR="001757DB" w:rsidSect="00D776F6"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70D"/>
    <w:multiLevelType w:val="hybridMultilevel"/>
    <w:tmpl w:val="F31ADCCC"/>
    <w:lvl w:ilvl="0" w:tplc="09543DA0">
      <w:numFmt w:val="bullet"/>
      <w:lvlText w:val="—"/>
      <w:lvlJc w:val="left"/>
      <w:pPr>
        <w:ind w:left="118" w:hanging="719"/>
      </w:pPr>
      <w:rPr>
        <w:rFonts w:hint="default"/>
        <w:w w:val="53"/>
        <w:lang w:val="ru-RU" w:eastAsia="en-US" w:bidi="ar-SA"/>
      </w:rPr>
    </w:lvl>
    <w:lvl w:ilvl="1" w:tplc="8B68A71E">
      <w:numFmt w:val="bullet"/>
      <w:lvlText w:val="o"/>
      <w:lvlJc w:val="left"/>
      <w:pPr>
        <w:ind w:left="828" w:hanging="180"/>
      </w:pPr>
      <w:rPr>
        <w:rFonts w:ascii="Cambria" w:eastAsia="Cambria" w:hAnsi="Cambria" w:cs="Cambria" w:hint="default"/>
        <w:w w:val="94"/>
        <w:sz w:val="24"/>
        <w:szCs w:val="24"/>
        <w:lang w:val="ru-RU" w:eastAsia="en-US" w:bidi="ar-SA"/>
      </w:rPr>
    </w:lvl>
    <w:lvl w:ilvl="2" w:tplc="C72EC12E">
      <w:numFmt w:val="bullet"/>
      <w:lvlText w:val="•"/>
      <w:lvlJc w:val="left"/>
      <w:pPr>
        <w:ind w:left="1846" w:hanging="180"/>
      </w:pPr>
      <w:rPr>
        <w:rFonts w:hint="default"/>
        <w:lang w:val="ru-RU" w:eastAsia="en-US" w:bidi="ar-SA"/>
      </w:rPr>
    </w:lvl>
    <w:lvl w:ilvl="3" w:tplc="81A2B502">
      <w:numFmt w:val="bullet"/>
      <w:lvlText w:val="•"/>
      <w:lvlJc w:val="left"/>
      <w:pPr>
        <w:ind w:left="2873" w:hanging="180"/>
      </w:pPr>
      <w:rPr>
        <w:rFonts w:hint="default"/>
        <w:lang w:val="ru-RU" w:eastAsia="en-US" w:bidi="ar-SA"/>
      </w:rPr>
    </w:lvl>
    <w:lvl w:ilvl="4" w:tplc="914A3EA2">
      <w:numFmt w:val="bullet"/>
      <w:lvlText w:val="•"/>
      <w:lvlJc w:val="left"/>
      <w:pPr>
        <w:ind w:left="3900" w:hanging="180"/>
      </w:pPr>
      <w:rPr>
        <w:rFonts w:hint="default"/>
        <w:lang w:val="ru-RU" w:eastAsia="en-US" w:bidi="ar-SA"/>
      </w:rPr>
    </w:lvl>
    <w:lvl w:ilvl="5" w:tplc="4BD47F5C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6" w:tplc="636A41FA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7" w:tplc="95B0108A">
      <w:numFmt w:val="bullet"/>
      <w:lvlText w:val="•"/>
      <w:lvlJc w:val="left"/>
      <w:pPr>
        <w:ind w:left="6980" w:hanging="180"/>
      </w:pPr>
      <w:rPr>
        <w:rFonts w:hint="default"/>
        <w:lang w:val="ru-RU" w:eastAsia="en-US" w:bidi="ar-SA"/>
      </w:rPr>
    </w:lvl>
    <w:lvl w:ilvl="8" w:tplc="C9160504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7365CEA"/>
    <w:multiLevelType w:val="multilevel"/>
    <w:tmpl w:val="CA4C8330"/>
    <w:lvl w:ilvl="0">
      <w:start w:val="3"/>
      <w:numFmt w:val="decimal"/>
      <w:lvlText w:val="%1"/>
      <w:lvlJc w:val="left"/>
      <w:pPr>
        <w:ind w:left="13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7"/>
      </w:pPr>
      <w:rPr>
        <w:rFonts w:hint="default"/>
        <w:spacing w:val="-26"/>
        <w:w w:val="82"/>
        <w:lang w:val="ru-RU" w:eastAsia="en-US" w:bidi="ar-SA"/>
      </w:rPr>
    </w:lvl>
    <w:lvl w:ilvl="2">
      <w:numFmt w:val="bullet"/>
      <w:lvlText w:val="•"/>
      <w:lvlJc w:val="left"/>
      <w:pPr>
        <w:ind w:left="212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4E5D103A"/>
    <w:multiLevelType w:val="hybridMultilevel"/>
    <w:tmpl w:val="7BA85AB6"/>
    <w:lvl w:ilvl="0" w:tplc="83E089C6">
      <w:start w:val="1"/>
      <w:numFmt w:val="decimal"/>
      <w:lvlText w:val="%1."/>
      <w:lvlJc w:val="left"/>
      <w:pPr>
        <w:ind w:left="4495" w:hanging="715"/>
        <w:jc w:val="right"/>
      </w:pPr>
      <w:rPr>
        <w:rFonts w:hint="default"/>
        <w:w w:val="90"/>
        <w:lang w:val="ru-RU" w:eastAsia="en-US" w:bidi="ar-SA"/>
      </w:rPr>
    </w:lvl>
    <w:lvl w:ilvl="1" w:tplc="0CC43CBC">
      <w:numFmt w:val="bullet"/>
      <w:lvlText w:val="•"/>
      <w:lvlJc w:val="left"/>
      <w:pPr>
        <w:ind w:left="5056" w:hanging="715"/>
      </w:pPr>
      <w:rPr>
        <w:rFonts w:hint="default"/>
        <w:lang w:val="ru-RU" w:eastAsia="en-US" w:bidi="ar-SA"/>
      </w:rPr>
    </w:lvl>
    <w:lvl w:ilvl="2" w:tplc="41F6DBA6">
      <w:numFmt w:val="bullet"/>
      <w:lvlText w:val="•"/>
      <w:lvlJc w:val="left"/>
      <w:pPr>
        <w:ind w:left="5612" w:hanging="715"/>
      </w:pPr>
      <w:rPr>
        <w:rFonts w:hint="default"/>
        <w:lang w:val="ru-RU" w:eastAsia="en-US" w:bidi="ar-SA"/>
      </w:rPr>
    </w:lvl>
    <w:lvl w:ilvl="3" w:tplc="2B98CDA6">
      <w:numFmt w:val="bullet"/>
      <w:lvlText w:val="•"/>
      <w:lvlJc w:val="left"/>
      <w:pPr>
        <w:ind w:left="6168" w:hanging="715"/>
      </w:pPr>
      <w:rPr>
        <w:rFonts w:hint="default"/>
        <w:lang w:val="ru-RU" w:eastAsia="en-US" w:bidi="ar-SA"/>
      </w:rPr>
    </w:lvl>
    <w:lvl w:ilvl="4" w:tplc="06ECD43A">
      <w:numFmt w:val="bullet"/>
      <w:lvlText w:val="•"/>
      <w:lvlJc w:val="left"/>
      <w:pPr>
        <w:ind w:left="6724" w:hanging="715"/>
      </w:pPr>
      <w:rPr>
        <w:rFonts w:hint="default"/>
        <w:lang w:val="ru-RU" w:eastAsia="en-US" w:bidi="ar-SA"/>
      </w:rPr>
    </w:lvl>
    <w:lvl w:ilvl="5" w:tplc="75162ACA">
      <w:numFmt w:val="bullet"/>
      <w:lvlText w:val="•"/>
      <w:lvlJc w:val="left"/>
      <w:pPr>
        <w:ind w:left="7280" w:hanging="715"/>
      </w:pPr>
      <w:rPr>
        <w:rFonts w:hint="default"/>
        <w:lang w:val="ru-RU" w:eastAsia="en-US" w:bidi="ar-SA"/>
      </w:rPr>
    </w:lvl>
    <w:lvl w:ilvl="6" w:tplc="D84C5CB2">
      <w:numFmt w:val="bullet"/>
      <w:lvlText w:val="•"/>
      <w:lvlJc w:val="left"/>
      <w:pPr>
        <w:ind w:left="7836" w:hanging="715"/>
      </w:pPr>
      <w:rPr>
        <w:rFonts w:hint="default"/>
        <w:lang w:val="ru-RU" w:eastAsia="en-US" w:bidi="ar-SA"/>
      </w:rPr>
    </w:lvl>
    <w:lvl w:ilvl="7" w:tplc="83525666">
      <w:numFmt w:val="bullet"/>
      <w:lvlText w:val="•"/>
      <w:lvlJc w:val="left"/>
      <w:pPr>
        <w:ind w:left="8392" w:hanging="715"/>
      </w:pPr>
      <w:rPr>
        <w:rFonts w:hint="default"/>
        <w:lang w:val="ru-RU" w:eastAsia="en-US" w:bidi="ar-SA"/>
      </w:rPr>
    </w:lvl>
    <w:lvl w:ilvl="8" w:tplc="DCE49296">
      <w:numFmt w:val="bullet"/>
      <w:lvlText w:val="•"/>
      <w:lvlJc w:val="left"/>
      <w:pPr>
        <w:ind w:left="8948" w:hanging="715"/>
      </w:pPr>
      <w:rPr>
        <w:rFonts w:hint="default"/>
        <w:lang w:val="ru-RU" w:eastAsia="en-US" w:bidi="ar-SA"/>
      </w:rPr>
    </w:lvl>
  </w:abstractNum>
  <w:abstractNum w:abstractNumId="3" w15:restartNumberingAfterBreak="0">
    <w:nsid w:val="51795D2B"/>
    <w:multiLevelType w:val="multilevel"/>
    <w:tmpl w:val="65ECA8BE"/>
    <w:lvl w:ilvl="0">
      <w:start w:val="1"/>
      <w:numFmt w:val="decimal"/>
      <w:lvlText w:val="%1"/>
      <w:lvlJc w:val="left"/>
      <w:pPr>
        <w:ind w:left="15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69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0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699"/>
      </w:pPr>
      <w:rPr>
        <w:rFonts w:hint="default"/>
        <w:lang w:val="ru-RU" w:eastAsia="en-US" w:bidi="ar-SA"/>
      </w:rPr>
    </w:lvl>
  </w:abstractNum>
  <w:abstractNum w:abstractNumId="4" w15:restartNumberingAfterBreak="0">
    <w:nsid w:val="51E75B91"/>
    <w:multiLevelType w:val="hybridMultilevel"/>
    <w:tmpl w:val="4A32B954"/>
    <w:lvl w:ilvl="0" w:tplc="738EB20E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8DB0688"/>
    <w:multiLevelType w:val="multilevel"/>
    <w:tmpl w:val="221849B0"/>
    <w:lvl w:ilvl="0">
      <w:start w:val="2"/>
      <w:numFmt w:val="decimal"/>
      <w:lvlText w:val="%1"/>
      <w:lvlJc w:val="left"/>
      <w:pPr>
        <w:ind w:left="872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705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716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705"/>
      </w:pPr>
      <w:rPr>
        <w:rFonts w:hint="default"/>
        <w:lang w:val="ru-RU" w:eastAsia="en-US" w:bidi="ar-SA"/>
      </w:rPr>
    </w:lvl>
  </w:abstractNum>
  <w:abstractNum w:abstractNumId="6" w15:restartNumberingAfterBreak="0">
    <w:nsid w:val="6A5631DC"/>
    <w:multiLevelType w:val="multilevel"/>
    <w:tmpl w:val="3B4E855C"/>
    <w:lvl w:ilvl="0">
      <w:start w:val="3"/>
      <w:numFmt w:val="decimal"/>
      <w:lvlText w:val="%1"/>
      <w:lvlJc w:val="left"/>
      <w:pPr>
        <w:ind w:left="139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02"/>
      </w:pPr>
      <w:rPr>
        <w:rFonts w:ascii="Cambria" w:eastAsia="Cambria" w:hAnsi="Cambria" w:cs="Cambria" w:hint="default"/>
        <w:spacing w:val="-1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702"/>
      </w:pPr>
      <w:rPr>
        <w:rFonts w:hint="default"/>
        <w:lang w:val="ru-RU" w:eastAsia="en-US" w:bidi="ar-SA"/>
      </w:rPr>
    </w:lvl>
  </w:abstractNum>
  <w:num w:numId="1" w16cid:durableId="1194685394">
    <w:abstractNumId w:val="6"/>
  </w:num>
  <w:num w:numId="2" w16cid:durableId="395322362">
    <w:abstractNumId w:val="1"/>
  </w:num>
  <w:num w:numId="3" w16cid:durableId="523399355">
    <w:abstractNumId w:val="0"/>
  </w:num>
  <w:num w:numId="4" w16cid:durableId="152643990">
    <w:abstractNumId w:val="5"/>
  </w:num>
  <w:num w:numId="5" w16cid:durableId="866870436">
    <w:abstractNumId w:val="3"/>
  </w:num>
  <w:num w:numId="6" w16cid:durableId="248277374">
    <w:abstractNumId w:val="2"/>
  </w:num>
  <w:num w:numId="7" w16cid:durableId="1902251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DB"/>
    <w:rsid w:val="001757DB"/>
    <w:rsid w:val="004D4296"/>
    <w:rsid w:val="005C2864"/>
    <w:rsid w:val="006567B6"/>
    <w:rsid w:val="00A37C3B"/>
    <w:rsid w:val="00AB1691"/>
    <w:rsid w:val="00D60DF4"/>
    <w:rsid w:val="00D776F6"/>
    <w:rsid w:val="00E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5BC8"/>
  <w15:docId w15:val="{0C6F1A2F-1AE0-460D-878E-FB33726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hanging="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fCqV19CTmhBq7ulfG0uWGHYPd3wMzlSVpLIOS/AvyrE=</DigestValue>
    </Reference>
    <Reference Type="http://www.w3.org/2000/09/xmldsig#Object" URI="#idOfficeObject">
      <DigestMethod Algorithm="urn:ietf:params:xml:ns:cpxmlsec:algorithms:gostr34112012-256"/>
      <DigestValue>RQoNZJtRXVta0SrvbAUuhQVOqHW4CcKAXoqaTtZFMUc=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6SgGbkNKQGOX9WTBsYnKjkIx0Fzefuz4polbuqGLePQ=</DigestValue>
    </Reference>
    <Reference Type="http://www.w3.org/2000/09/xmldsig#Object" URI="#idValidSigLnImg">
      <DigestMethod Algorithm="urn:ietf:params:xml:ns:cpxmlsec:algorithms:gostr34112012-256"/>
      <DigestValue>LGBdMEH895HXYCO0mKat7mXyQrDa2aYrjjLVtt2sth8=</DigestValue>
    </Reference>
    <Reference Type="http://www.w3.org/2000/09/xmldsig#Object" URI="#idInvalidSigLnImg">
      <DigestMethod Algorithm="urn:ietf:params:xml:ns:cpxmlsec:algorithms:gostr34112012-256"/>
      <DigestValue>KUWeJ9cs12kpwfyFgi4F23CGUapwfkm9WVEtq09p/Eg=</DigestValue>
    </Reference>
  </SignedInfo>
  <SignatureValue>Y9BhMLY32js5xBQlZzRwrw0bt9VP2P/7ihfiOys2Qol9m63xLX7+u9bv1BTY1ug7
g0jyE1H6mHLTfgo6IpwAgA==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EVI/elw0wr9KhTU5Wg1oAFkMMGw=</DigestValue>
      </Reference>
      <Reference URI="/word/fontTable.xml?ContentType=application/vnd.openxmlformats-officedocument.wordprocessingml.fontTable+xml">
        <DigestMethod Algorithm="http://www.w3.org/2000/09/xmldsig#sha1"/>
        <DigestValue>GKPE8JYY51yGjR2Z6YjRD3zkzkM=</DigestValue>
      </Reference>
      <Reference URI="/word/media/image1.emf?ContentType=image/x-emf">
        <DigestMethod Algorithm="http://www.w3.org/2000/09/xmldsig#sha1"/>
        <DigestValue>X6R6WMA6LVIFYf/AqJZR0odf4Wc=</DigestValue>
      </Reference>
      <Reference URI="/word/numbering.xml?ContentType=application/vnd.openxmlformats-officedocument.wordprocessingml.numbering+xml">
        <DigestMethod Algorithm="http://www.w3.org/2000/09/xmldsig#sha1"/>
        <DigestValue>KgE6lcGE11DKxhLC3eVso79eSug=</DigestValue>
      </Reference>
      <Reference URI="/word/settings.xml?ContentType=application/vnd.openxmlformats-officedocument.wordprocessingml.settings+xml">
        <DigestMethod Algorithm="http://www.w3.org/2000/09/xmldsig#sha1"/>
        <DigestValue>3NBIiZk2PDPhB9C1cHeAnKpdeeI=</DigestValue>
      </Reference>
      <Reference URI="/word/styles.xml?ContentType=application/vnd.openxmlformats-officedocument.wordprocessingml.styles+xml">
        <DigestMethod Algorithm="http://www.w3.org/2000/09/xmldsig#sha1"/>
        <DigestValue>MSgRzUaQdvCRlF2B6aD+C0kKrZc=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vzOnOos5gOFYDLxXG11vfJU8hhI=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2023-10-02T10:54:08Z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{8994876D-DEFA-4BBA-B135-60A9844674B7}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2023-10-02T10:54:08Z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HLmpAEAAAIAAACkAQAAKAAAAAAAAACI/qST+X8AAAAAAAAAAAAAaDdRJfl/AAD/////AgAAANCIbfekAQAAAAAAAAAAAAAAAAAAAAAAAMS896eN7AAAAAAAAAAAAAAAAAAA+X8AAOD///8AAAAAsMZ98KQBAADYvc+8AAAAAAAAAAAAAAAABgAAAAAAAAAAAAAAAAAAAPy8z7wPAAAAOb3PvA8AAADRt32T+X8AAAEAAAAAAAAAUFN69wAAAADoEncl+X8AABCHbfekAQAAsMZ98KQBAAALp4GT+X8AAKC8z7wPAAAAOb3PvA8AAAAg5qj3pAE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dN33p43sAAARAAAAAAAAAMBp9vSkAQAAEC4X96QBAACwxn3wpAEAAHDfz7wAAAAAAAAAAAAAAAAHAAAAAAAAAAAAAAAAAAAArN7PvA8AAADp3s+8DwAAANG3fZP5fwAAEN7PvA8AAAAAuOF1AAAAAADjz7wPAAAAhGBJ5qQBAACwxn3wpAEAAAungZP5fwAAUN7PvA8AAADp3s+8DwAAADBT2Pak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QB4AAAAAAAD6hEMmAAAAAAAAAAAAAAAAsAAAAAAAAAACAAAAAAAAAAAA45X5fwAAAgAAAA8AAAAAAAAI+X8AAEAeAAAAAAAAuAAAAAAAAADQcc+8DwAAAAQAAAD5fwAAVwAAAAAAAAAAAAAADwAAAAQAAAAAAAAAoVvjlQAAAAAIAAAADwAAAAAAAAAAAAAABQAPAKQBAAAAAAAAAAAAAKB4z7wPAAAAAgAAAAAAAAhAHgAAAAAAAFMAAAAAAAAAAQAAAAAAAACtf0MmAAAAAAAAAAAAAAAAC6eBk/l/AADQcc+8DwAAAGQAAAAAAAAACAAng6QB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4JzPvA8AAACI/qST+X8AAAAAAAAAAAAAVd/RJfl/AABAa7KU+X8AAOx6YCb5fwAAAAAAAAAAAAAAAAAAAAAAAFSd96eN7AAAIeLRJfl/AAAEAAAADwAAAPX///8AAAAAsMZ98KQBAABon8+8AAAAAAAAAAAAAAAACQAAAAAAAAAAAAAAAAAAAIyez7wPAAAAyZ7PvA8AAADRt32T+X8AAAAAsJT5fwAAAAAAAAAAAAAAAAAAAAAAAAB84XX5fwAAsMZ98KQBAAALp4GT+X8AADCez7wPAAAAyZ7PvA8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epQ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gnM+8DwAAAIj+pJP5fwAAAAAAAAAAAABV39El+X8AAEBrspT5fwAA7HpgJvl/AAAAAAAAAAAAAAAAAAAAAAAAVJ33p43sAAAh4tEl+X8AAAQAAAAPAAAA9f///wAAAACwxn3wpAEAAGifz7wAAAAAAAAAAAAAAAAJAAAAAAAAAAAAAAAAAAAAjJ7PvA8AAADJns+8DwAAANG3fZP5fwAAAACwlPl/AAAAAAAAAAAAAAAAAAAAAAAAAHzhdfl/AACwxn3wpAEAAAungZP5fwAAMJ7PvA8AAADJns+8D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HTd96eN7AAAEQAAAAAAAADAafb0pAEAABAuF/ekAQAAsMZ98KQBAABw38+8AAAAAAAAAAAAAAAABwAAAAAAAAAAAAAAAAAAAKzez7wPAAAA6d7PvA8AAADRt32T+X8AABDez7wPAAAAALjhdQAAAAAA48+8DwAAAIRgSeakAQAAsMZ98KQBAAALp4GT+X8AAFDez7wPAAAA6d7PvA8AAAAwU9j2pA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cuakAQAAAgAAAKQBAAAoAAAAAAAAAIj+pJP5fwAAAAAAAAAAAABoN1El+X8AAP////8CAAAA0Iht96QBAAAAAAAAAAAAAAAAAAAAAAAAxLz3p43sAAAAAAAAAAAAAAAAAAD5fwAA4P///wAAAACwxn3wpAEAANi9z7wAAAAAAAAAAAAAAAAGAAAAAAAAAAAAAAAAAAAA/LzPvA8AAAA5vc+8DwAAANG3fZP5fwAAAQAAAAAAAABQU3r3AAAAAOgSdyX5fwAAEIdt96QBAACwxn3wpAEAAAungZP5fwAAoLzPvA8AAAA5vc+8DwAAACDmqPek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+AcAAAAAAAD6hEMmAAAAAAAAAAAAAAAAsAAAAAAAAAACAAAAAAAAAAAA45X5fwAAAgAAAA8AAAAAAAAI+X8AAPgHAAAAAAAAuAAAAAAAAADQcc+8DwAAAAQAAAD5fwAAVwAAAAAAAAAAAAAADwAAAAQAAAAAAAAAoVvjlQAAAAAIAAAADwAAAAAAAAAAAAAABQAPAKQBAAAAAAAAAAAAAKB4z7wPAAAAAgAAAAAAAAj4BwAAAAAAAF4AAAAAAAAAAQAAAAAAAACtf0MmAAAAAAAAAAAAAAAAC6eBk/l/AADQcc+8DwAAAGQAAAAAAAAACAAsg6Q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Lenovo1</cp:lastModifiedBy>
  <cp:revision>2</cp:revision>
  <dcterms:created xsi:type="dcterms:W3CDTF">2023-10-02T10:53:00Z</dcterms:created>
  <dcterms:modified xsi:type="dcterms:W3CDTF">2023-10-02T10:53:00Z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2020-06-05T00:00:00Z</vt:filetime>
  </property>
</Properties>
</file>