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BCC" w:rsidRPr="0089237F" w:rsidRDefault="00CD1BCC">
      <w:pPr>
        <w:pStyle w:val="PreformattedText"/>
        <w:rPr>
          <w:lang w:val="ru-RU"/>
        </w:rPr>
      </w:pPr>
    </w:p>
    <w:p w:rsidR="00CD1BCC" w:rsidRPr="0089237F" w:rsidRDefault="00E74FA8" w:rsidP="00E74FA8">
      <w:pPr>
        <w:pStyle w:val="PreformattedText"/>
        <w:jc w:val="right"/>
        <w:rPr>
          <w:lang w:val="ru-RU"/>
        </w:rPr>
      </w:pPr>
      <w:bookmarkStart w:id="0" w:name="_GoBack"/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7pt;height:96.3pt">
            <v:imagedata r:id="rId4" o:title=""/>
            <o:lock v:ext="edit" ungrouping="t" rotation="t" cropping="t" verticies="t" text="t" grouping="t"/>
            <o:signatureline v:ext="edit" id="{16BF7BC9-BE0B-4FAE-BDAD-A4A2F9370078}" provid="{F5AC7D23-DA04-45F5-ABCB-38CE7A982553}" o:suggestedsigner2="Директор" o:sigprovurl="http://www.cryptopro.ru/products/office/signature" showsigndate="f" issignatureline="t"/>
          </v:shape>
        </w:pict>
      </w:r>
      <w:bookmarkEnd w:id="0"/>
    </w:p>
    <w:p w:rsidR="00E74FA8" w:rsidRDefault="00E74FA8" w:rsidP="0069288C">
      <w:pPr>
        <w:tabs>
          <w:tab w:val="left" w:pos="851"/>
        </w:tabs>
        <w:jc w:val="center"/>
        <w:rPr>
          <w:rFonts w:ascii="Times New Roman" w:eastAsia="Times New Roman" w:hAnsi="Times New Roman" w:cs="Times New Roman"/>
          <w:lang w:val="ru-RU" w:eastAsia="ru-RU"/>
        </w:rPr>
      </w:pPr>
      <w:bookmarkStart w:id="1" w:name="_Hlk51696102"/>
    </w:p>
    <w:p w:rsidR="00E74FA8" w:rsidRDefault="00E74FA8" w:rsidP="0069288C">
      <w:pPr>
        <w:tabs>
          <w:tab w:val="left" w:pos="851"/>
        </w:tabs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69288C" w:rsidRPr="0069288C" w:rsidRDefault="0069288C" w:rsidP="0069288C">
      <w:pPr>
        <w:tabs>
          <w:tab w:val="left" w:pos="851"/>
        </w:tabs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69288C">
        <w:rPr>
          <w:rFonts w:ascii="Times New Roman" w:eastAsia="Times New Roman" w:hAnsi="Times New Roman" w:cs="Times New Roman"/>
          <w:lang w:val="ru-RU" w:eastAsia="ru-RU"/>
        </w:rPr>
        <w:t>Санкт-Петербургское государственное бюджетное</w:t>
      </w:r>
    </w:p>
    <w:p w:rsidR="0069288C" w:rsidRPr="0069288C" w:rsidRDefault="0069288C" w:rsidP="0069288C">
      <w:pPr>
        <w:tabs>
          <w:tab w:val="left" w:pos="851"/>
        </w:tabs>
        <w:jc w:val="center"/>
        <w:rPr>
          <w:rFonts w:ascii="Times New Roman" w:eastAsia="Times New Roman" w:hAnsi="Times New Roman" w:cs="Times New Roman"/>
          <w:bCs/>
          <w:color w:val="000000"/>
          <w:lang w:val="ru-RU" w:eastAsia="ru-RU"/>
        </w:rPr>
      </w:pPr>
      <w:r w:rsidRPr="0069288C">
        <w:rPr>
          <w:rFonts w:ascii="Times New Roman" w:eastAsia="Times New Roman" w:hAnsi="Times New Roman" w:cs="Times New Roman"/>
          <w:lang w:val="ru-RU" w:eastAsia="ru-RU"/>
        </w:rPr>
        <w:t>учреждение</w:t>
      </w:r>
      <w:r w:rsidRPr="0069288C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 xml:space="preserve"> </w:t>
      </w:r>
      <w:r w:rsidRPr="0069288C">
        <w:rPr>
          <w:rFonts w:ascii="Times New Roman" w:eastAsia="Times New Roman" w:hAnsi="Times New Roman" w:cs="Times New Roman"/>
          <w:lang w:val="ru-RU" w:eastAsia="ru-RU"/>
        </w:rPr>
        <w:t>дополнительного образования</w:t>
      </w:r>
    </w:p>
    <w:p w:rsidR="0069288C" w:rsidRPr="0069288C" w:rsidRDefault="0069288C" w:rsidP="0069288C">
      <w:pPr>
        <w:tabs>
          <w:tab w:val="left" w:pos="851"/>
        </w:tabs>
        <w:jc w:val="center"/>
        <w:rPr>
          <w:rFonts w:ascii="Times New Roman" w:eastAsia="Times New Roman" w:hAnsi="Times New Roman" w:cs="Times New Roman"/>
          <w:bCs/>
          <w:color w:val="000000"/>
          <w:lang w:val="ru-RU" w:eastAsia="ru-RU"/>
        </w:rPr>
      </w:pPr>
      <w:r w:rsidRPr="0069288C">
        <w:rPr>
          <w:rFonts w:ascii="Times New Roman" w:eastAsia="Times New Roman" w:hAnsi="Times New Roman" w:cs="Times New Roman"/>
          <w:lang w:val="ru-RU" w:eastAsia="ru-RU"/>
        </w:rPr>
        <w:t>«Санкт-Петербургская детская музыкальная школа имени Андрея Петрова»</w:t>
      </w:r>
    </w:p>
    <w:p w:rsidR="0069288C" w:rsidRPr="0069288C" w:rsidRDefault="0069288C" w:rsidP="0069288C">
      <w:pPr>
        <w:jc w:val="center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69288C" w:rsidRPr="00C07091" w:rsidTr="0029561E">
        <w:trPr>
          <w:jc w:val="center"/>
        </w:trPr>
        <w:tc>
          <w:tcPr>
            <w:tcW w:w="4155" w:type="dxa"/>
            <w:shd w:val="clear" w:color="auto" w:fill="auto"/>
          </w:tcPr>
          <w:p w:rsidR="0069288C" w:rsidRPr="0069288C" w:rsidRDefault="0069288C" w:rsidP="0029561E">
            <w:pPr>
              <w:shd w:val="clear" w:color="auto" w:fill="FFFFFF"/>
              <w:rPr>
                <w:rFonts w:ascii="Times New Roman" w:eastAsia="ArialMT" w:hAnsi="Times New Roman" w:cs="Times New Roman"/>
                <w:color w:val="000000" w:themeColor="text1"/>
                <w:lang w:val="ru-RU" w:eastAsia="ru-RU"/>
              </w:rPr>
            </w:pPr>
            <w:r w:rsidRPr="0069288C">
              <w:rPr>
                <w:rFonts w:ascii="Times New Roman" w:eastAsia="ArialMT" w:hAnsi="Times New Roman" w:cs="Times New Roman"/>
                <w:color w:val="000000" w:themeColor="text1"/>
                <w:lang w:val="ru-RU" w:eastAsia="ru-RU"/>
              </w:rPr>
              <w:t>ПРИНЯТО:</w:t>
            </w:r>
          </w:p>
          <w:p w:rsidR="0069288C" w:rsidRPr="0069288C" w:rsidRDefault="0069288C" w:rsidP="0029561E">
            <w:pPr>
              <w:shd w:val="clear" w:color="auto" w:fill="FFFFFF"/>
              <w:rPr>
                <w:rFonts w:ascii="Times New Roman" w:eastAsia="ArialMT" w:hAnsi="Times New Roman" w:cs="Times New Roman"/>
                <w:color w:val="000000" w:themeColor="text1"/>
                <w:lang w:val="ru-RU" w:eastAsia="ru-RU"/>
              </w:rPr>
            </w:pPr>
          </w:p>
          <w:p w:rsidR="0069288C" w:rsidRPr="0069288C" w:rsidRDefault="0069288C" w:rsidP="0029561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9288C">
              <w:rPr>
                <w:rFonts w:ascii="Times New Roman" w:eastAsia="Times New Roman" w:hAnsi="Times New Roman" w:cs="Times New Roman"/>
                <w:lang w:val="ru-RU" w:eastAsia="ru-RU"/>
              </w:rPr>
              <w:t>Педагогическим советом</w:t>
            </w:r>
          </w:p>
          <w:p w:rsidR="0069288C" w:rsidRPr="0069288C" w:rsidRDefault="0069288C" w:rsidP="0029561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9288C">
              <w:rPr>
                <w:rFonts w:ascii="Times New Roman" w:eastAsia="Times New Roman" w:hAnsi="Times New Roman" w:cs="Times New Roman"/>
                <w:lang w:val="ru-RU" w:eastAsia="ru-RU"/>
              </w:rPr>
              <w:t>СПб ГБУ ДО «Санкт-Петербургская детская музыкальная школа имени Андрея Петрова»</w:t>
            </w:r>
          </w:p>
          <w:p w:rsidR="0069288C" w:rsidRPr="0069288C" w:rsidRDefault="0069288C" w:rsidP="0029561E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9288C" w:rsidRPr="00C07091" w:rsidRDefault="0069288C" w:rsidP="0029561E">
            <w:pPr>
              <w:shd w:val="clear" w:color="auto" w:fill="FFFFFF"/>
              <w:rPr>
                <w:rFonts w:ascii="Times New Roman" w:eastAsia="ArialMT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07091">
              <w:rPr>
                <w:rFonts w:ascii="Times New Roman" w:eastAsia="Times New Roman" w:hAnsi="Times New Roman" w:cs="Times New Roman"/>
                <w:lang w:eastAsia="ru-RU"/>
              </w:rPr>
              <w:t>Протокол</w:t>
            </w:r>
            <w:proofErr w:type="spellEnd"/>
            <w:r w:rsidRPr="00C07091">
              <w:rPr>
                <w:rFonts w:ascii="Times New Roman" w:eastAsia="Times New Roman" w:hAnsi="Times New Roman" w:cs="Times New Roman"/>
                <w:lang w:eastAsia="ru-RU"/>
              </w:rPr>
              <w:t xml:space="preserve"> № 1  </w:t>
            </w:r>
            <w:proofErr w:type="spellStart"/>
            <w:r w:rsidRPr="00C07091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spellEnd"/>
            <w:r w:rsidRPr="00C07091">
              <w:rPr>
                <w:rFonts w:ascii="Times New Roman" w:eastAsia="Times New Roman" w:hAnsi="Times New Roman" w:cs="Times New Roman"/>
                <w:lang w:eastAsia="ru-RU"/>
              </w:rPr>
              <w:t xml:space="preserve">  05.11.2019</w:t>
            </w:r>
          </w:p>
        </w:tc>
        <w:tc>
          <w:tcPr>
            <w:tcW w:w="1652" w:type="dxa"/>
          </w:tcPr>
          <w:p w:rsidR="0069288C" w:rsidRPr="00C07091" w:rsidRDefault="0069288C" w:rsidP="0029561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lang w:eastAsia="ru-RU"/>
              </w:rPr>
            </w:pPr>
          </w:p>
        </w:tc>
        <w:tc>
          <w:tcPr>
            <w:tcW w:w="4393" w:type="dxa"/>
            <w:shd w:val="clear" w:color="auto" w:fill="auto"/>
          </w:tcPr>
          <w:p w:rsidR="0069288C" w:rsidRPr="0069288C" w:rsidRDefault="0069288C" w:rsidP="0029561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lang w:val="ru-RU" w:eastAsia="ru-RU"/>
              </w:rPr>
            </w:pPr>
            <w:r w:rsidRPr="0069288C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lang w:val="ru-RU" w:eastAsia="ru-RU"/>
              </w:rPr>
              <w:t>УТВЕРЖДАЮ:</w:t>
            </w:r>
          </w:p>
          <w:p w:rsidR="0069288C" w:rsidRPr="0069288C" w:rsidRDefault="0069288C" w:rsidP="0029561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lang w:val="ru-RU" w:eastAsia="ru-RU"/>
              </w:rPr>
            </w:pPr>
          </w:p>
          <w:p w:rsidR="0069288C" w:rsidRPr="0069288C" w:rsidRDefault="0069288C" w:rsidP="0029561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lang w:val="ru-RU" w:eastAsia="ru-RU"/>
              </w:rPr>
            </w:pPr>
            <w:r w:rsidRPr="0069288C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lang w:val="ru-RU" w:eastAsia="ru-RU"/>
              </w:rPr>
              <w:t>Директор СПб ГБУ ДО</w:t>
            </w:r>
          </w:p>
          <w:p w:rsidR="0069288C" w:rsidRPr="0069288C" w:rsidRDefault="0069288C" w:rsidP="0029561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lang w:val="ru-RU" w:eastAsia="ru-RU"/>
              </w:rPr>
            </w:pPr>
            <w:r w:rsidRPr="0069288C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lang w:val="ru-RU" w:eastAsia="ru-RU"/>
              </w:rPr>
              <w:t>«Санкт-Петербургская детская музыкальная школа имени Андрея Петрова»</w:t>
            </w:r>
          </w:p>
          <w:p w:rsidR="0069288C" w:rsidRPr="00C07091" w:rsidRDefault="0069288C" w:rsidP="0029561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lang w:eastAsia="ru-RU"/>
              </w:rPr>
            </w:pPr>
            <w:r w:rsidRPr="00C0709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lang w:eastAsia="ru-RU"/>
              </w:rPr>
              <w:t>___________ Н.Г. Коцарева</w:t>
            </w:r>
          </w:p>
          <w:p w:rsidR="0069288C" w:rsidRPr="00C07091" w:rsidRDefault="0069288C" w:rsidP="0029561E">
            <w:pPr>
              <w:shd w:val="clear" w:color="auto" w:fill="FFFFFF"/>
              <w:rPr>
                <w:rFonts w:ascii="Times New Roman" w:eastAsia="ArialMT" w:hAnsi="Times New Roman" w:cs="Times New Roman"/>
                <w:color w:val="000000" w:themeColor="text1"/>
                <w:lang w:eastAsia="ru-RU"/>
              </w:rPr>
            </w:pPr>
            <w:r w:rsidRPr="00C0709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lang w:eastAsia="ru-RU"/>
              </w:rPr>
              <w:t>05.11.2019</w:t>
            </w:r>
          </w:p>
        </w:tc>
      </w:tr>
      <w:bookmarkEnd w:id="1"/>
    </w:tbl>
    <w:p w:rsidR="00AE0728" w:rsidRDefault="00AE0728" w:rsidP="0035588F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0728" w:rsidRDefault="00AE0728" w:rsidP="0035588F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0728" w:rsidRDefault="00AE0728" w:rsidP="0035588F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0728" w:rsidRDefault="00AE0728" w:rsidP="0035588F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D1BCC" w:rsidRPr="0035588F" w:rsidRDefault="0089237F" w:rsidP="0035588F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5588F">
        <w:rPr>
          <w:rFonts w:ascii="Times New Roman" w:hAnsi="Times New Roman" w:cs="Times New Roman"/>
          <w:b/>
          <w:sz w:val="28"/>
          <w:szCs w:val="28"/>
          <w:lang w:val="ru-RU"/>
        </w:rPr>
        <w:t>Правила внутреннего распорядка обучающихся</w:t>
      </w:r>
    </w:p>
    <w:p w:rsidR="00CD1BCC" w:rsidRPr="0035588F" w:rsidRDefault="00CD1BCC" w:rsidP="0035588F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1. Общая часть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1.1. «Правила внутреннего трудового распорядка обучающихся» (далее — Правила) в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Санкт-Петербургском государственном бюджетном учреждении дополнительного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образования «Санкт - Петербургская детская</w:t>
      </w:r>
      <w:r w:rsidR="00355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35588F">
        <w:rPr>
          <w:rFonts w:ascii="Times New Roman" w:hAnsi="Times New Roman" w:cs="Times New Roman"/>
          <w:sz w:val="24"/>
          <w:szCs w:val="24"/>
          <w:lang w:val="ru-RU"/>
        </w:rPr>
        <w:t xml:space="preserve">музыкальная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школ</w:t>
      </w:r>
      <w:r w:rsidR="0035588F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 w:rsidR="0035588F">
        <w:rPr>
          <w:rFonts w:ascii="Times New Roman" w:hAnsi="Times New Roman" w:cs="Times New Roman"/>
          <w:sz w:val="24"/>
          <w:szCs w:val="24"/>
          <w:lang w:val="ru-RU"/>
        </w:rPr>
        <w:t xml:space="preserve"> имени Андрея Петров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а» (далее -Школа) регламентируют основные права, обязанности и ответственность обучающихся;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режим занятий, применение к учащимся мер поощрения и дисциплинарного взыскания.</w:t>
      </w:r>
    </w:p>
    <w:p w:rsidR="00CD1BCC" w:rsidRPr="0035588F" w:rsidRDefault="00C31442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Настоящие Правила разработаны Педагогическим советом Школы в соответствии</w:t>
      </w:r>
      <w:r w:rsidR="00355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с: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- Законом РФ № 273 </w:t>
      </w:r>
      <w:r w:rsidR="00C3144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ФЗ</w:t>
      </w:r>
      <w:r w:rsidR="00C314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от 29.12.2012 «Об образовании в Российской Федерации»;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«Порядком организации образовательной деятельности по дополнительным</w:t>
      </w:r>
    </w:p>
    <w:p w:rsidR="00CD1BCC" w:rsidRPr="0035588F" w:rsidRDefault="0089237F" w:rsidP="0069288C">
      <w:pPr>
        <w:pStyle w:val="a6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5588F">
        <w:rPr>
          <w:rFonts w:ascii="Times New Roman" w:hAnsi="Times New Roman" w:cs="Times New Roman"/>
          <w:sz w:val="24"/>
          <w:szCs w:val="24"/>
        </w:rPr>
        <w:t>общеобразовательным программам», утвержденным Приказом Минобрнауки России от</w:t>
      </w:r>
      <w:r w:rsidR="00384876">
        <w:rPr>
          <w:rFonts w:ascii="Times New Roman" w:hAnsi="Times New Roman" w:cs="Times New Roman"/>
          <w:sz w:val="24"/>
          <w:szCs w:val="24"/>
        </w:rPr>
        <w:t xml:space="preserve"> </w:t>
      </w:r>
      <w:r w:rsidR="003848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09.11.2018 № 196 «Об утверждении порядка организации и осуществления деятельности по дополнительным общеобразовательным программам;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Санитарно-эпидемиологическими правилами и нормативами к учреждениям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дополнительного образования детей СанПин 2.4.4.1251-03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Федеральными государственными требованиями (далее — ФГТ) к минимуму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содержания, структуре и условиям реализации дополнительных предпрофессиональных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общеобразовательных программ в области музыкального искусства;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Уставом и другими локальными актами Школы.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1.3. Настоящие Правила призваны обеспечить: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создание в Школе благоприятной рабочей обстановки, способствующей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достижению высокого качества обучения и творчеству каждого ученика;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рациональное использование учебного времени;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повышение ответственности учащихся за результаты обучения: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lastRenderedPageBreak/>
        <w:t>- поддержание в Школе дисциплины и порядка, основанных на уважении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человеческого достоинства учащихся и демократических началах организации учебного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процесса;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подготовку обучающихся к жизни в условиях окружающего социума;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развитие коммуникативной культуры.</w:t>
      </w:r>
    </w:p>
    <w:p w:rsidR="00CD1BCC" w:rsidRPr="0035588F" w:rsidRDefault="004757A1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1.4.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Настоящие Правила обязательны для выполнения всеми обучающимися Школы.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1.5. Настоящие Правила вступают в силу с момента их принятия Педагогическим</w:t>
      </w:r>
    </w:p>
    <w:p w:rsidR="00CD1BCC" w:rsidRPr="0035588F" w:rsidRDefault="003810E1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советом Школы и утверждения Директором.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Все изменения и 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ополнения в настоящие Правила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производятся в аналогичном</w:t>
      </w:r>
      <w:r w:rsidR="00355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порядке.</w:t>
      </w:r>
    </w:p>
    <w:p w:rsidR="00CD1BCC" w:rsidRPr="0035588F" w:rsidRDefault="00CD1BCC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2. Организация и режим образовательного процесса.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2.1. Организация образовательного процесса в Школе осуществляется в соответствии с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образовательными программами, включающими в себя учебные планы, программы по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учебным предметам, графики учебного процесса.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2.2. Обучение ведется на русском языке.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2.3, Учебный год начинается обыч</w:t>
      </w:r>
      <w:r w:rsidR="003810E1">
        <w:rPr>
          <w:rFonts w:ascii="Times New Roman" w:hAnsi="Times New Roman" w:cs="Times New Roman"/>
          <w:sz w:val="24"/>
          <w:szCs w:val="24"/>
          <w:lang w:val="ru-RU"/>
        </w:rPr>
        <w:t>но 1 сентября и заканчивается 25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мая.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24. С первого по выпускной классы в течение учебного года предусматриваются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каникулы в объеме не менее 4 недель, в первом классе устанавливаются дополнительные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недельные каникулы. Летние каникулы устанавливаются в объеме 12-13 недель, за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исключением последнего года обучения. Осенние, зимние, весенние каникулы проводятся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в сроки, установленные для общеобразовательных учреждений при реализации ими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основных образовательных программ начального общего и основного общего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образования.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2.5. При реализации предпрофессиональных образовательных программ</w:t>
      </w:r>
      <w:r w:rsidR="00355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продолжительность учебного года с первого класса по класс, предшествующий</w:t>
      </w:r>
      <w:r w:rsidR="00355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выпускному классу, составляет 39 недель, в выпускном классе — 40 недель.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Продолжительность учебных занятий в первом классе составляет 32 недели (за</w:t>
      </w:r>
      <w:r w:rsidR="00355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исключением образовательной программы со сроком обучения 5 лет), со второго класса</w:t>
      </w:r>
      <w:r w:rsidR="000941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(при сроке обучения 5 лет - с первого класса) по выпускной класс - 33 недели.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2.6. Праздничные дни являются выходными по установленному Законодательством РФ</w:t>
      </w:r>
      <w:r w:rsidR="000941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порядку.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2.7.  Режим работы Школы — 6 дней в неделю, выходной день — воскресенье.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2.8.  Время</w:t>
      </w:r>
      <w:r w:rsidR="004757A1">
        <w:rPr>
          <w:rFonts w:ascii="Times New Roman" w:hAnsi="Times New Roman" w:cs="Times New Roman"/>
          <w:sz w:val="24"/>
          <w:szCs w:val="24"/>
          <w:lang w:val="ru-RU"/>
        </w:rPr>
        <w:t xml:space="preserve"> начала и окончания занятий —с 10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.00 до 20.00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2.9.  В Школе установлен следующий режим занятий: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- продолжительность урока (академического </w:t>
      </w:r>
      <w:r w:rsidRPr="003810E1">
        <w:rPr>
          <w:rFonts w:ascii="Times New Roman" w:hAnsi="Times New Roman" w:cs="Times New Roman"/>
          <w:sz w:val="24"/>
          <w:szCs w:val="24"/>
          <w:lang w:val="ru-RU"/>
        </w:rPr>
        <w:t>часа)- 40 минут</w:t>
      </w:r>
      <w:r w:rsidR="003810E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2.10. Продолжительность учебных занятий по одному предмету в день не должна</w:t>
      </w:r>
      <w:r w:rsidR="000941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превышать 1,5 академического часа.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2.11. Учебные (аудиторные) занятия проводятся в форме индивидуальных,</w:t>
      </w:r>
      <w:r w:rsidR="000941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мелкогрупповых и групповых учебных занятий обу</w:t>
      </w:r>
      <w:r w:rsidR="003810E1">
        <w:rPr>
          <w:rFonts w:ascii="Times New Roman" w:hAnsi="Times New Roman" w:cs="Times New Roman"/>
          <w:sz w:val="24"/>
          <w:szCs w:val="24"/>
          <w:lang w:val="ru-RU"/>
        </w:rPr>
        <w:t>чающихся с преподавателем (уроков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="000941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консультаций, репетиций, контрольных работ, зачетов, академических концертов и</w:t>
      </w:r>
      <w:r w:rsidR="000941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экзаменов.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2.12. Расписание групповых и мелкогрупповых занятий составляется в начале учебного</w:t>
      </w:r>
      <w:r w:rsidR="000941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года с учетом занятости обучающихся в общеобразовательных школах. В течение</w:t>
      </w:r>
      <w:r w:rsidR="000941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учебного года корректировка расписания групповых и мелкогрупповых занятий не</w:t>
      </w:r>
      <w:r w:rsidR="000941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возможна.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2.13. Расписания индивидуальных занятий составляется преподавателем по предмету в</w:t>
      </w:r>
      <w:r w:rsidR="000941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соответствии с наличием учебного кабинета и учетом интересов всех обучающихся своего</w:t>
      </w:r>
      <w:r w:rsidR="000941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класса.</w:t>
      </w:r>
    </w:p>
    <w:p w:rsidR="0035588F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2.14. Расписание составляется с учётом перерывов между занятиями достаточной</w:t>
      </w:r>
      <w:r w:rsidR="000941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67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родолжительности для отдыха учащихся.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2.15. Образовательный процесс предусматривает обязательную самостоятельную</w:t>
      </w:r>
      <w:r w:rsidR="000941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(внеаудиторную) работу обучающихся. Виды внеаудиторной работы: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самостоятельные занятия по подготовке учебной программы;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подготовка к контрольным урокам, зачетам и экзаменам;</w:t>
      </w:r>
    </w:p>
    <w:p w:rsidR="00CD1BCC" w:rsidRPr="0035588F" w:rsidRDefault="00094165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подготовка к концертным, конкурсным выступлениям;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lastRenderedPageBreak/>
        <w:t>- посещение учреждений культуры (филармоний, театров, концертных залов, музеев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и др.);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участие обучающихся в творческих мероприятиях и культурно-просветительской</w:t>
      </w:r>
      <w:r w:rsidR="00D205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деятельности Школы и др.</w:t>
      </w:r>
      <w:r w:rsidR="00D205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2.16. Выполнение обучающимися домашнего задания контролируется преподавателями</w:t>
      </w:r>
      <w:r w:rsidR="00D205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и обеспечивается учебно-методической и нотной литературой в соответствии с</w:t>
      </w:r>
      <w:r w:rsidR="00D205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программными требованиями по каждому учебному предмету.</w:t>
      </w:r>
      <w:r w:rsidR="00D205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2.17. Обучающиеся с их согласия и согласия их родителей (законных представителей)</w:t>
      </w:r>
      <w:r w:rsidR="00D205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могут привлекаться для участия в просветительских концертах, лекциях, беседах,</w:t>
      </w:r>
      <w:r w:rsidR="00D205E8">
        <w:rPr>
          <w:rFonts w:ascii="Times New Roman" w:hAnsi="Times New Roman" w:cs="Times New Roman"/>
          <w:sz w:val="24"/>
          <w:szCs w:val="24"/>
          <w:lang w:val="ru-RU"/>
        </w:rPr>
        <w:t xml:space="preserve"> музыкальных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постановках, выставках, выступлениях, организуемых Школой.</w:t>
      </w:r>
      <w:r w:rsidR="00D205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2.18. Школа организует внеурочные мероприятия для обучающихся: посещения</w:t>
      </w:r>
      <w:r w:rsidR="00D205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концертов, театров, музеев, выставок; встречи учащихся с представителями творческих</w:t>
      </w:r>
      <w:r w:rsidR="00D205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организаций, деятелями искусства; классные концерты, фестивали, конкурсы, олимпиады</w:t>
      </w:r>
      <w:r w:rsidR="00D205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и др.</w:t>
      </w:r>
      <w:r w:rsidR="00D205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3. Права обучающихся</w:t>
      </w:r>
    </w:p>
    <w:p w:rsidR="00CD1BCC" w:rsidRPr="003810E1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0E1">
        <w:rPr>
          <w:rFonts w:ascii="Times New Roman" w:hAnsi="Times New Roman" w:cs="Times New Roman"/>
          <w:sz w:val="24"/>
          <w:szCs w:val="24"/>
          <w:lang w:val="ru-RU"/>
        </w:rPr>
        <w:t>3.1.  Обучающиеся</w:t>
      </w:r>
      <w:r w:rsidR="00F274CB"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СПб ДМШ имени Андрея Петрова имеют право</w:t>
      </w: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имеют право:</w:t>
      </w:r>
    </w:p>
    <w:p w:rsidR="00CD1BCC" w:rsidRPr="003810E1" w:rsidRDefault="00D205E8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на уважение человеческого достоинства, на свободу совести, информации, на</w:t>
      </w: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>свободное выражение собственных мнений и убеждений;</w:t>
      </w:r>
    </w:p>
    <w:p w:rsidR="00CD1BCC" w:rsidRPr="003810E1" w:rsidRDefault="00D205E8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>на защиту от применения средств психического физического насилия:</w:t>
      </w:r>
    </w:p>
    <w:p w:rsidR="00CD1BCC" w:rsidRPr="003810E1" w:rsidRDefault="00D205E8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>на получение знаний в полном объеме по дополнительной образовательной</w:t>
      </w: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>программе в области музыкального искусства;</w:t>
      </w:r>
    </w:p>
    <w:p w:rsidR="00CD1BCC" w:rsidRPr="003810E1" w:rsidRDefault="00D205E8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>на обучение по индивидуальным учебным планам, на обучение в сокращенные</w:t>
      </w: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>сроки;</w:t>
      </w:r>
    </w:p>
    <w:p w:rsidR="00CD1BCC" w:rsidRPr="003810E1" w:rsidRDefault="00D205E8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на восстановление </w:t>
      </w:r>
      <w:r w:rsidR="00516BEC">
        <w:rPr>
          <w:rFonts w:ascii="Times New Roman" w:hAnsi="Times New Roman" w:cs="Times New Roman"/>
          <w:sz w:val="24"/>
          <w:szCs w:val="24"/>
          <w:lang w:val="ru-RU"/>
        </w:rPr>
        <w:t xml:space="preserve">после отчисления по уважительной причине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>в том же классе при наличии</w:t>
      </w: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>вакантных мест;</w:t>
      </w:r>
    </w:p>
    <w:p w:rsidR="00CD1BCC" w:rsidRPr="003810E1" w:rsidRDefault="00D205E8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на каникулы - плановые перерывы при получении образования для отдыха и иных</w:t>
      </w: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>социальных целей в соответствии с законодательством об образовании и календарным</w:t>
      </w: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>учебным графиком;</w:t>
      </w:r>
    </w:p>
    <w:p w:rsidR="00CD1BCC" w:rsidRPr="003810E1" w:rsidRDefault="00D205E8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на свободное посещение мероприятий, не предусмотренных учебным планом.</w:t>
      </w:r>
    </w:p>
    <w:p w:rsidR="00CD1BCC" w:rsidRPr="003810E1" w:rsidRDefault="00D205E8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>на перевод в другое образовательное учреждение, реализующее образовательную</w:t>
      </w: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>программу соответствующего уровня, при согласии образовательного учреждения и</w:t>
      </w: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>успешном прохождении аттестации:</w:t>
      </w:r>
    </w:p>
    <w:p w:rsidR="00CD1BCC" w:rsidRPr="003810E1" w:rsidRDefault="00D205E8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>на перевод на другую образовательную программу внутри Школы;</w:t>
      </w:r>
    </w:p>
    <w:p w:rsidR="00CD1BCC" w:rsidRPr="003810E1" w:rsidRDefault="00D205E8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на пользование музыкальными инструментами Школы на условиях проката;</w:t>
      </w:r>
    </w:p>
    <w:p w:rsidR="00CD1BCC" w:rsidRPr="003810E1" w:rsidRDefault="00D205E8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>на бесплатное пользование библиотекой, аудио- и видеоматериалами</w:t>
      </w: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>Школы;</w:t>
      </w:r>
    </w:p>
    <w:p w:rsidR="00CD1BCC" w:rsidRPr="003810E1" w:rsidRDefault="00D205E8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>перезачет</w:t>
      </w:r>
      <w:proofErr w:type="spellEnd"/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учебных предметов, знания, умения и навыки по которым получены в</w:t>
      </w: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>других образовательных учреждениях или самостоятельно:</w:t>
      </w:r>
    </w:p>
    <w:p w:rsidR="00CD1BCC" w:rsidRPr="003810E1" w:rsidRDefault="00D205E8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>на пересдачу зачетов и экзаменов в случае неудовлетворительной оценки;</w:t>
      </w:r>
    </w:p>
    <w:p w:rsidR="00CD1BCC" w:rsidRPr="003810E1" w:rsidRDefault="00D205E8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 -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на поощрение за успехи в творческой деятельности;</w:t>
      </w:r>
    </w:p>
    <w:p w:rsidR="00CD1BCC" w:rsidRPr="003810E1" w:rsidRDefault="00D205E8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на развитие своих творческих способностей и интересов, включая участие в</w:t>
      </w: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концертах, </w:t>
      </w:r>
      <w:r w:rsidRPr="003810E1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>естивалях, конкурсах, олимпиадах.</w:t>
      </w:r>
    </w:p>
    <w:p w:rsidR="00CD1BCC" w:rsidRPr="003810E1" w:rsidRDefault="00D205E8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>на обращение к работникам Школы по вопросам, касающимся обучения;</w:t>
      </w:r>
    </w:p>
    <w:p w:rsidR="00CD1BCC" w:rsidRPr="003810E1" w:rsidRDefault="00D205E8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на получение Свидетельства об окончании Школы установленного образца в</w:t>
      </w: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>случае успешного прохождения итоговой аттестации по всем предметам учебного плана.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0E1">
        <w:rPr>
          <w:rFonts w:ascii="Times New Roman" w:hAnsi="Times New Roman" w:cs="Times New Roman"/>
          <w:sz w:val="24"/>
          <w:szCs w:val="24"/>
          <w:lang w:val="ru-RU"/>
        </w:rPr>
        <w:t>3.2. Привлечение обучающихся Школы к труду, не предусмотренному образовательной</w:t>
      </w:r>
      <w:r w:rsidR="00D205E8"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10E1">
        <w:rPr>
          <w:rFonts w:ascii="Times New Roman" w:hAnsi="Times New Roman" w:cs="Times New Roman"/>
          <w:sz w:val="24"/>
          <w:szCs w:val="24"/>
          <w:lang w:val="ru-RU"/>
        </w:rPr>
        <w:t>программой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, без их согласия и согласия их родителей (законных представителей)</w:t>
      </w:r>
      <w:r w:rsidR="00D205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запрещается.</w:t>
      </w:r>
      <w:r w:rsidR="00D205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3.3. Принуждение обучающихся к вступлению в общественные, общественно-</w:t>
      </w:r>
      <w:r w:rsidR="00D205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политические организации (объединения), движения, партии, а также принудительное</w:t>
      </w:r>
      <w:r w:rsidR="00D205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привлечение их к деятельности этих организаций и участию в агитационных компаниях и</w:t>
      </w:r>
      <w:r w:rsidR="00D205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политических акциях не допускается.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4. Обязанности обучающихся</w:t>
      </w:r>
    </w:p>
    <w:p w:rsidR="00CD1BCC" w:rsidRPr="0035588F" w:rsidRDefault="00E4001B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Обучающиеся обязаны:</w:t>
      </w:r>
    </w:p>
    <w:p w:rsidR="00CD1BCC" w:rsidRPr="0035588F" w:rsidRDefault="00D205E8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выполнять требования Устава, настоящих Правил</w:t>
      </w:r>
      <w:r w:rsidR="00103D0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Правил для 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безопасности и охране труда во время учебного процесса, иных локальных актов Школы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lastRenderedPageBreak/>
        <w:t>вопросам организации и осуществления образовательной деятельности;</w:t>
      </w:r>
    </w:p>
    <w:p w:rsidR="00CD1BCC" w:rsidRPr="0035588F" w:rsidRDefault="00D205E8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посещать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занятия, предусмотренные учебным планом, согласно учебному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расписанию;</w:t>
      </w:r>
    </w:p>
    <w:p w:rsidR="00CD1BCC" w:rsidRPr="0035588F" w:rsidRDefault="00D205E8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выполнять задания преподавателей Школы по подготовке к занятиям;</w:t>
      </w:r>
    </w:p>
    <w:p w:rsidR="00CD1BCC" w:rsidRDefault="00D205E8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соблюдать учебную дисциплину и общепринятые нормы поведения;</w:t>
      </w:r>
    </w:p>
    <w:p w:rsidR="00516BEC" w:rsidRDefault="00516BEC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при пользовании лестницами необходимо держаться за поручень, не перевешиваться через поручень, родителям и сопровождающим держать малолетних детей за руку и следить за их</w:t>
      </w:r>
    </w:p>
    <w:p w:rsidR="00516BEC" w:rsidRDefault="00516BEC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поведением на лестнице;</w:t>
      </w:r>
    </w:p>
    <w:p w:rsidR="00CD1BCC" w:rsidRPr="0035588F" w:rsidRDefault="00D205E8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проявлять уважение к преподавателям, администрации, техническому персоналу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Школы и другим обучающимся, не посягать на их честь и достоинство;</w:t>
      </w:r>
    </w:p>
    <w:p w:rsidR="00CD1BCC" w:rsidRPr="0035588F" w:rsidRDefault="00D205E8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не создавать препятствий д</w:t>
      </w:r>
      <w:r w:rsidR="00516BEC">
        <w:rPr>
          <w:rFonts w:ascii="Times New Roman" w:hAnsi="Times New Roman" w:cs="Times New Roman"/>
          <w:sz w:val="24"/>
          <w:szCs w:val="24"/>
          <w:lang w:val="ru-RU"/>
        </w:rPr>
        <w:t>ля получения образования другим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учащимися.</w:t>
      </w:r>
    </w:p>
    <w:p w:rsidR="00CD1BCC" w:rsidRDefault="00D205E8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добросовестно осваивать образовательную программу, выполнять индивидуальный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учебный план, в том числе посещать предусмотренные учебным планом 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индивидуальным учебным планом учебные занятия, осуществлять самостоятельную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подготовку к занятиям, выполнять задания, данные педагогическими работниками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рамках образовательной программы;</w:t>
      </w:r>
    </w:p>
    <w:p w:rsidR="00516BEC" w:rsidRPr="0035588F" w:rsidRDefault="00516BEC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иметь опрятный внешний вид, выходить на сцену в концертных костюме и обуви.</w:t>
      </w:r>
    </w:p>
    <w:p w:rsidR="00CD1BCC" w:rsidRPr="0035588F" w:rsidRDefault="00D205E8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заботиться о сохранении и об укреплении своего здоровья, стремиться 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нравственному, духовному и физическому развитию и самосовершенствованию;</w:t>
      </w:r>
    </w:p>
    <w:p w:rsidR="00CD1BCC" w:rsidRPr="0035588F" w:rsidRDefault="00D205E8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при пропуске занятий предъявлять преподавателю медицинскую справку.</w:t>
      </w:r>
    </w:p>
    <w:p w:rsidR="00CD1BCC" w:rsidRPr="0035588F" w:rsidRDefault="00CD1BCC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4.2. Правила поведения обучающихся:</w:t>
      </w:r>
    </w:p>
    <w:p w:rsidR="00CD1BCC" w:rsidRPr="0035588F" w:rsidRDefault="00103D0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Обучающиеся приходят в Школу за 5-10 минут до начала занятий и ожидают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начала занятий в </w:t>
      </w:r>
      <w:r>
        <w:rPr>
          <w:rFonts w:ascii="Times New Roman" w:hAnsi="Times New Roman" w:cs="Times New Roman"/>
          <w:sz w:val="24"/>
          <w:szCs w:val="24"/>
          <w:lang w:val="ru-RU"/>
        </w:rPr>
        <w:t>гардеробе.</w:t>
      </w:r>
    </w:p>
    <w:p w:rsidR="00CD1BCC" w:rsidRPr="0035588F" w:rsidRDefault="00103D0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Обучающиеся приходят в Школу в чистой и аккуратной одежде. </w:t>
      </w:r>
      <w:r w:rsidR="0089237F" w:rsidRPr="00103D0F">
        <w:rPr>
          <w:rFonts w:ascii="Times New Roman" w:hAnsi="Times New Roman" w:cs="Times New Roman"/>
          <w:sz w:val="24"/>
          <w:szCs w:val="24"/>
          <w:lang w:val="ru-RU"/>
        </w:rPr>
        <w:t>Верхнюю одежду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сдают в гардероб, переобуваются в сменную обувь. Для выступлений используется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концертная одежда (сценический костюм) и концертная обувь.</w:t>
      </w:r>
    </w:p>
    <w:p w:rsidR="00CD1BCC" w:rsidRPr="0035588F" w:rsidRDefault="00103D0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Обучающиеся имеют все необходимое для занятий (дневник, тетради, ноты,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канцелярские принадлежности и т.д.), аккуратно и систематически выполняют домашние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задания.</w:t>
      </w:r>
    </w:p>
    <w:p w:rsidR="00CD1BCC" w:rsidRPr="0035588F" w:rsidRDefault="00103D0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При входе преподавателя в класс обучающиеся встают в знак приветствия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садятся после того, как преподаватель ответит на приветствие и разрешит сесть.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Подобным образом обучающиеся приветствуют любого взрослого, вошедшего в класс 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время занятий.</w:t>
      </w:r>
    </w:p>
    <w:p w:rsidR="00CD1BCC" w:rsidRPr="0035588F" w:rsidRDefault="00103D0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Во время урока, репетиции и концерта нельзя шуметь, отвлекаться самому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отвлекать товарищей от занятий посторонними разговорами, играми и другими, 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относящимися к уроку делами; </w:t>
      </w:r>
      <w:proofErr w:type="spellStart"/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урочно</w:t>
      </w:r>
      <w:proofErr w:type="spellEnd"/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-репетиционное время должно использоваться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обучающимися только для учебных целей.</w:t>
      </w:r>
    </w:p>
    <w:p w:rsidR="00CD1BCC" w:rsidRPr="0035588F" w:rsidRDefault="00103D0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В случае возникновения необходимости выйти из класса во время урока,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обучающийся спрашивает разрешение у преподавателя.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D1BCC" w:rsidRPr="0035588F" w:rsidRDefault="00103D0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Перед тем как задать вопрос или ответить на вопрос преподавателя, обучающийся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поднимает руку.</w:t>
      </w:r>
    </w:p>
    <w:p w:rsidR="00CD1BCC" w:rsidRPr="0035588F" w:rsidRDefault="00103D0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Обучающийся вправе покинуть класс только после объявления преподавателем об</w:t>
      </w:r>
      <w:r w:rsidR="00674E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окончании занятия.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D1BCC" w:rsidRPr="0035588F" w:rsidRDefault="00103D0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Категорически запрещено пользоваться мобильными телефонами во время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588F" w:rsidRPr="0035588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чебного процесса.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D1BCC" w:rsidRPr="0035588F" w:rsidRDefault="00103D0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Нельзя без разрешения преподавателей уходить из Школы во время учебных 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репетиционных занятий, концертных мероприятий.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D1BCC" w:rsidRPr="0035588F" w:rsidRDefault="00103D0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Нельзя опаздывать и пропускать занятия без уважительной причины; в случае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пропуска занятий необходимо предъявить преподавателю по специальности справку 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врача или записку от родителей (законных представителей) о причине отсутствия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занятиях.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D1BCC" w:rsidRPr="0035588F" w:rsidRDefault="00103D0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Обучающиеся Школы проявляют уважение к старшим, заботятся о младших.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Школьники уступают дорогу взрослым, старшие школьники — младшим, мальчики —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девочкам.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D1BCC" w:rsidRPr="0035588F" w:rsidRDefault="00103D0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Обучающиеся соблюдают чистоту во всех помещениях Школы.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D1BCC" w:rsidRPr="0035588F" w:rsidRDefault="00103D0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Обучающиеся аккуратно и бережно пользуются учебными материалами,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полученными в библиотеке, музыкальными инструментами, сценическими костюмами,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имуществом Школы. В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lastRenderedPageBreak/>
        <w:t>случае потери библиотечных изданий, порчи инструментов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костюмов, оборудования, интерьеров помещений родители ученика обязаны возместить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материальный ущерб согласно акту,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оставленному работниками Школы. В случае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несогласия родителей возместить материальный ущерб, вопрос решается в судебном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порядке.</w:t>
      </w:r>
    </w:p>
    <w:p w:rsidR="00CD1BCC" w:rsidRPr="0035588F" w:rsidRDefault="00103D0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Обучающимся запрещается бегать по лестницам, вблизи оконных проемов 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других местах, неприспособленных для игр; толкать друг друга, бросаться предметами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применять физическую силу; курить в помещениях и на территории Школы; употреблять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непристойные выражения и жесты.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3D0F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В случае обнаружения безнадзорных вещей и предметов, следует немедленно</w:t>
      </w:r>
      <w:r w:rsidR="0010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сообщить об этом преподавателю или администрации Школы и не предпринимать</w:t>
      </w:r>
      <w:r w:rsidR="0010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самостоятельных действий по их удалению.</w:t>
      </w:r>
      <w:r w:rsidR="0010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5. Обучающимся Школы запрещается:</w:t>
      </w:r>
    </w:p>
    <w:p w:rsidR="00CD1BCC" w:rsidRPr="0035588F" w:rsidRDefault="00103D0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приносить, передавать или использовать оружие, взрывчатые, взрывоопасные 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огнеопасные вещества, спиртные напитки, табачные изделия, токсические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наркотические вещества. Появление в Школе в состоянии алкогольного, наркотического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токсического опьянения, кража личных вещей обучающихся и работников Школы влечет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за собой дисциплинарные меры, а также информирование об этом руководства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общеобразовательной школы и соответствующих служб органов внутренних дел по месту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жительства ученика;</w:t>
      </w:r>
    </w:p>
    <w:p w:rsidR="00CD1BCC" w:rsidRPr="0035588F" w:rsidRDefault="00103D0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применять физическую силу для выяснения отношений, запугивания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вымогательства;</w:t>
      </w:r>
    </w:p>
    <w:p w:rsidR="00CD1BCC" w:rsidRPr="0035588F" w:rsidRDefault="00103D0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производить любые действия, влекущие за собой опасные последствия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окружающих, эвакуацию, дезорганизацию образовательного процесса;</w:t>
      </w:r>
    </w:p>
    <w:p w:rsidR="00CD1BCC" w:rsidRPr="0035588F" w:rsidRDefault="00103D0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совершать иные действия, нарушающие права и свободы человека.</w:t>
      </w:r>
    </w:p>
    <w:p w:rsidR="00CD1BCC" w:rsidRPr="0035588F" w:rsidRDefault="00103D0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пользоваться мобильными телефонами во время уроков, репетиций и концертных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мероприятий;</w:t>
      </w:r>
    </w:p>
    <w:p w:rsidR="00CD1BCC" w:rsidRPr="0035588F" w:rsidRDefault="00103D0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проводить видео - аудио съемку в помещениях Школы, на уроках и мероприятиях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без согласования с администрацией Школы и преподавателем профилирующего предмета.</w:t>
      </w:r>
    </w:p>
    <w:p w:rsidR="00CD1BCC" w:rsidRPr="0035588F" w:rsidRDefault="00103D0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кататься на перилах лестниц, ставить детей на леера ограждений, сидеть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ступенях лестниц, подоконниках;</w:t>
      </w:r>
    </w:p>
    <w:p w:rsidR="00CD1BCC" w:rsidRPr="0035588F" w:rsidRDefault="00103D0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наносить любые надписи в помещениях Школы, на фасаде здания Школы, а также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на предметах мебели;</w:t>
      </w:r>
    </w:p>
    <w:p w:rsidR="00CD1BCC" w:rsidRPr="0035588F" w:rsidRDefault="00103D0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бегать в фойе и коридорах Школы, а также по пандусу здания Школы;</w:t>
      </w:r>
    </w:p>
    <w:p w:rsidR="00CD1BCC" w:rsidRPr="0035588F" w:rsidRDefault="00103D0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передвигаться в Школе на роликовых досках и коньках, самокатах, велосипедах и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всех аналогичных спортивных средствах, в роликовых кроссовках;</w:t>
      </w:r>
    </w:p>
    <w:p w:rsidR="00CD1BCC" w:rsidRPr="0035588F" w:rsidRDefault="00103D0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прослушивать в коридорах Школы аудиотехнику через громкоговорители, играть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коридорах на музыкальных инструментах;</w:t>
      </w:r>
    </w:p>
    <w:p w:rsidR="00CD1BCC" w:rsidRPr="0035588F" w:rsidRDefault="00103D0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принимать пищу в учебных классах, жевать жевательную резинку,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прикреплять ее к предметам мебели, стенам, подоконникам, и т.д.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6. Меры поощрения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6.1.  Меры поощрения применяются к обучающимся в целях повышения мотивации к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достижениям в обучении и конкурсной работе, к активному участию в концертных и иных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творческих мероприятиях Школы.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6.2.  Обучающиеся Школы </w:t>
      </w:r>
      <w:r w:rsidR="00367171" w:rsidRPr="0035588F">
        <w:rPr>
          <w:rFonts w:ascii="Times New Roman" w:hAnsi="Times New Roman" w:cs="Times New Roman"/>
          <w:sz w:val="24"/>
          <w:szCs w:val="24"/>
          <w:lang w:val="ru-RU"/>
        </w:rPr>
        <w:t>поощряются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за: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успехи в учебе;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участие и победу в творческих конкурсах;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активное участие во внеклассной и культурно-просветительской работе;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за вклад в развитие деятельности Школы;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творческий рост и личные достижения.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6.3. Школа применяет следующие виды поощрений: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объявление благодарности;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награждение Похвальным листом, Почетной грамотой, Благодарственным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письмом, Дипломом и т.д.;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награждение призом, ценным подарком;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lastRenderedPageBreak/>
        <w:t>- выдвижение на премию Правительства Санкт-Петербурга «Юные дарования» и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другие городские, всероссийские и международные премии и стипендии;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размещение информации об успехах и достижениях учащихся на сайте Школы,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информационных стендах, в СМИ;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включение в состав делегаций для творческих поездок.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6.4. Поощрения применяются директором Школы по устному или письменному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представлению Педагогического совета, Методического совета, преподавателей.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Поощрения применяются в обстановке широкой гласности, доводятся до сведения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обучающихся, работников Школы, родителей (законных представителей).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7. Меры педагогического воздействия и дисциплинарного взыскания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7.1. Меры педагогического воздействия и дисциплинарного взыскания применяются к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обучающимся с целью воспитания дисциплинированности и ответственности за свои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поступки.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7.2. Меры педагогического воздействия и дисциплинарного взыскания применяются к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ученику за нарушение Устава и настоящих Правил.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7.3. К таким нарушениям относятся следующие дисциплинарные проступки: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73.1. причинение ущерба жизни и здоровью участников образовательного процесса,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работников и посетителей Школы;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7.3.2. причинение ущерба имуществу Школы, имуществу участников образовательного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процесса, работников и посетителей Школы;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7.3.3. действия, повлекшие за собой дезорганизацию работы Школы как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 (срыв работы в целом или невозможность работы в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установленном режиме);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7.3.4. унижение человеческого достоинства (употребление оскорбительных кличек,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дискриминация по национальным и социальным признакам, подчёркивание физических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недостатков, умышленное доведение другого человека до стресса);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7.3.5. нецензурная брань;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7.3.6. угроза, запугивание;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7.3.7. вымогательство;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7.3.8. воровство;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7.3.9. драки;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7.3.10. распитие спиртных напитков, курение в Школе и на ее территории.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7.3.11. пропуски занятий без уважительной причины (уважительной причиной считаются: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болезнь или медицинские противопоказания при наличии медицинской справки, отъезд за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пределы города по семейным обстоятельствам при наличии заявления родителей);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7.3.12. систематическое невыполнение домашних заданий.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7.4. К обучающимся применяются меры: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7.4.1. педагогического воздействия: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беседа с учеником;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беседа с родителями;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беседа с учеником в присутствии родителей;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приглашение ученика и родителей на заседания Педагогического совета: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7.4.2. дисциплинарного взыскания: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замечание;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выговор;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отчисление из Школы обучающегося, достигшего 15 лет.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5. — Меры педагогического воздействия и дисциплинарного взыскания применяются с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соблюдением следующих принципов: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применения мер только в отношении виновного ученика (факт вины должен быть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установлен);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личного характера ответственности (коллективная ответственность класса, группы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обучающихся за действия отдельного ученика не допускается);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учета тяжести совершенного проступка, причин и обстоятельств его совершения,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предшествующего поведения, психофизического и эмоционального состояния ученика при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lastRenderedPageBreak/>
        <w:t>выборе меры педагогического воздействия или дисциплинарного взыскания;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6. До применения мер педагогического воздействия ученику предоставляется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возможность объяснить и оправдать свой проступок в форме, соответствующей его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возрасту, как правило — письменной. Если по истечении трех дней указанное объяснение</w:t>
      </w:r>
      <w:r w:rsidR="000A79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обучающимся не предоставлено, то составляется соответствующий акт. Отказ или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уклонение обучающегося от предоставления им письменного объяснения не является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препятствием для применения меры дисциплинарного взыскания.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7.7. Не допускается применение мер дисциплинарного взыскания к обучающимся во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время их болезни, каникул, академического отпуска.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7.8.  Меры педагогического воздействия и дисциплинарного взыскания применяются не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позднее одного месяца со дня обнаружения проступка, не считая времени болезни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обучающегося, каникул.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9. О применении меры воздействия родители учащегося (законные представители)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ставятся в известность преподавателем по специальности.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7.10. Правом применения таких мер дисциплинарного взыскания, как замечание и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выговор, обладает директор Школы.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7.11. Любой сотрудник Школы, обнаруживший «нарушение» со стороны обучающегося,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имеет право подать докладную на имя директора Школы.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7.12. Отчисление обучающихся, достигших пятнадцатилетнего возраста, допускается за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неоднократное совершение дисциплинарных проступков, указанных в п.7.3. настоящих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Правил.</w:t>
      </w:r>
    </w:p>
    <w:p w:rsidR="00CD1BCC" w:rsidRPr="00455A8A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455A8A">
        <w:rPr>
          <w:rFonts w:ascii="Times New Roman" w:hAnsi="Times New Roman" w:cs="Times New Roman"/>
          <w:sz w:val="24"/>
          <w:szCs w:val="24"/>
          <w:lang w:val="ru-RU"/>
        </w:rPr>
        <w:t>.13. Отчисление обучающихся применяется, если меры педагогического воздействия и</w:t>
      </w:r>
      <w:r w:rsidR="00367171" w:rsidRPr="00455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5A8A">
        <w:rPr>
          <w:rFonts w:ascii="Times New Roman" w:hAnsi="Times New Roman" w:cs="Times New Roman"/>
          <w:sz w:val="24"/>
          <w:szCs w:val="24"/>
          <w:lang w:val="ru-RU"/>
        </w:rPr>
        <w:t>иные меры дисциплинарного взыскания не дали результата и дальнейшее пребывание</w:t>
      </w:r>
      <w:r w:rsidR="00367171" w:rsidRPr="00455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5A8A">
        <w:rPr>
          <w:rFonts w:ascii="Times New Roman" w:hAnsi="Times New Roman" w:cs="Times New Roman"/>
          <w:sz w:val="24"/>
          <w:szCs w:val="24"/>
          <w:lang w:val="ru-RU"/>
        </w:rPr>
        <w:t>обучающегося в Школе оказывает отрицательное влияние на других обучающихся,</w:t>
      </w:r>
      <w:r w:rsidR="00367171" w:rsidRPr="00455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5A8A">
        <w:rPr>
          <w:rFonts w:ascii="Times New Roman" w:hAnsi="Times New Roman" w:cs="Times New Roman"/>
          <w:sz w:val="24"/>
          <w:szCs w:val="24"/>
          <w:lang w:val="ru-RU"/>
        </w:rPr>
        <w:t>нарушает их права и права работников Школы, а также на нормальное функционирование</w:t>
      </w:r>
      <w:r w:rsidR="00367171" w:rsidRPr="00455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5A8A">
        <w:rPr>
          <w:rFonts w:ascii="Times New Roman" w:hAnsi="Times New Roman" w:cs="Times New Roman"/>
          <w:sz w:val="24"/>
          <w:szCs w:val="24"/>
          <w:lang w:val="ru-RU"/>
        </w:rPr>
        <w:t>Школы.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5A8A">
        <w:rPr>
          <w:rFonts w:ascii="Times New Roman" w:hAnsi="Times New Roman" w:cs="Times New Roman"/>
          <w:sz w:val="24"/>
          <w:szCs w:val="24"/>
          <w:lang w:val="ru-RU"/>
        </w:rPr>
        <w:t>7.14. Отчисление обучающегося производится по решению Педагогического совета</w:t>
      </w:r>
      <w:r w:rsidR="00367171" w:rsidRPr="00455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5A8A">
        <w:rPr>
          <w:rFonts w:ascii="Times New Roman" w:hAnsi="Times New Roman" w:cs="Times New Roman"/>
          <w:sz w:val="24"/>
          <w:szCs w:val="24"/>
          <w:lang w:val="ru-RU"/>
        </w:rPr>
        <w:t>Школы.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7.15. Применение к обучающемуся меры дисциплинарного взыскания оформляется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приказом директора Школы. Приказ доводится до обучающегося, родителей (законных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представителей) под роспись в течение трех учебных дней со дня его издания. Отказ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обучающегося, родителей (законных представителей) ознакомиться с указанным приказом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под роспись оформляется соответствующим актом.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7.16. Обучающийся, родители (законные представители) обучающегося вправе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обжаловать в комиссию по урегулированию споров между участниками образовательных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отношений меры дисциплинарного взыскания и их применение к обучающемуся. Решение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данной комиссии является обязательным для всех участников образовательных отношений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в Школе и подлежит исполнению в сроки, предусмотренные указанным решением.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Указанное решение может быть обжаловано в установленном законодательством РФ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порядке.</w:t>
      </w:r>
    </w:p>
    <w:p w:rsidR="00CD1BCC" w:rsidRPr="0035588F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7.17. Если в течение года со дня применения меры дисциплинарного взыскания к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обучающемуся не будет применена новая мера, то он считается не имеющим меры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дисциплинарного взыскания.</w:t>
      </w:r>
    </w:p>
    <w:p w:rsidR="00CD1BCC" w:rsidRPr="00367171" w:rsidRDefault="0089237F" w:rsidP="0069288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7.18. Директор Школы до истечения года со дня применения меры дисциплинарного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взыскания имеет право снять 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обучающегося по собственной инициативе, просьбе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самого обучающегося, родителей (законных представителей), ходатайству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7171">
        <w:rPr>
          <w:rFonts w:ascii="Times New Roman" w:hAnsi="Times New Roman" w:cs="Times New Roman"/>
          <w:sz w:val="24"/>
          <w:szCs w:val="24"/>
          <w:lang w:val="ru-RU"/>
        </w:rPr>
        <w:t>Педагогического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7171">
        <w:rPr>
          <w:rFonts w:ascii="Times New Roman" w:hAnsi="Times New Roman" w:cs="Times New Roman"/>
          <w:sz w:val="24"/>
          <w:szCs w:val="24"/>
          <w:lang w:val="ru-RU"/>
        </w:rPr>
        <w:t>Совета Школы.</w:t>
      </w:r>
    </w:p>
    <w:sectPr w:rsidR="00CD1BCC" w:rsidRPr="00367171" w:rsidSect="0069288C">
      <w:pgSz w:w="12240" w:h="15840"/>
      <w:pgMar w:top="851" w:right="851" w:bottom="567" w:left="1418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SC Regular">
    <w:altName w:val="Times New Roman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BCC"/>
    <w:rsid w:val="00094165"/>
    <w:rsid w:val="000A79A1"/>
    <w:rsid w:val="00103D0F"/>
    <w:rsid w:val="002B2795"/>
    <w:rsid w:val="0035588F"/>
    <w:rsid w:val="00367171"/>
    <w:rsid w:val="003810E1"/>
    <w:rsid w:val="00384876"/>
    <w:rsid w:val="00455A8A"/>
    <w:rsid w:val="004757A1"/>
    <w:rsid w:val="00516BEC"/>
    <w:rsid w:val="00674EB6"/>
    <w:rsid w:val="0069288C"/>
    <w:rsid w:val="00842674"/>
    <w:rsid w:val="0089237F"/>
    <w:rsid w:val="00AE0728"/>
    <w:rsid w:val="00C31442"/>
    <w:rsid w:val="00CD1BCC"/>
    <w:rsid w:val="00D205E8"/>
    <w:rsid w:val="00E4001B"/>
    <w:rsid w:val="00E74FA8"/>
    <w:rsid w:val="00EA7277"/>
    <w:rsid w:val="00F274CB"/>
    <w:rsid w:val="00F37EB7"/>
    <w:rsid w:val="00F9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0917"/>
  <w15:docId w15:val="{B788B0BA-71F9-4E52-9575-3ADA6BEF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SC Regular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styleId="a6">
    <w:name w:val="No Spacing"/>
    <w:uiPriority w:val="1"/>
    <w:qFormat/>
    <w:rsid w:val="00384876"/>
    <w:pPr>
      <w:suppressAutoHyphens w:val="0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69288C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88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sJUl6jYeqAXiij9yK/QwMir9J4xdsbikbJR7Vv2mn+0=</DigestValue>
    </Reference>
    <Reference Type="http://www.w3.org/2000/09/xmldsig#Object" URI="#idOfficeObject">
      <DigestMethod Algorithm="urn:ietf:params:xml:ns:cpxmlsec:algorithms:gostr34112012-256"/>
      <DigestValue>kVZOKCagnO4xb0ll4vG+p2y9G/I6pBqANELIOUcT0Hk=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d22/TNj4vfxP292wNJ3WWngsuIWikIUtThfFfW4kwKk=</DigestValue>
    </Reference>
    <Reference Type="http://www.w3.org/2000/09/xmldsig#Object" URI="#idValidSigLnImg">
      <DigestMethod Algorithm="urn:ietf:params:xml:ns:cpxmlsec:algorithms:gostr34112012-256"/>
      <DigestValue>Rzh4YVvVM19bERSnGp2dyAPCWLKcLzYREwHFtLJYORA=</DigestValue>
    </Reference>
    <Reference Type="http://www.w3.org/2000/09/xmldsig#Object" URI="#idInvalidSigLnImg">
      <DigestMethod Algorithm="urn:ietf:params:xml:ns:cpxmlsec:algorithms:gostr34112012-256"/>
      <DigestValue>iC1sDmAcheS+UcUmmLhBPlopLVjyqDJ8VTf4pjOva/o=</DigestValue>
    </Reference>
  </SignedInfo>
  <SignatureValue>6SKgpikpGtKdIg+zwhQZwpAT0US2IaI0r0O/oATtWTvtcBkzjAi3ORj5zBQchH2A
FL29x0oe/UY/5ZhsSTEZsg==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8CK/62osRHG8vqY7W9RkxKJ/hsk=</DigestValue>
      </Reference>
      <Reference URI="/word/fontTable.xml?ContentType=application/vnd.openxmlformats-officedocument.wordprocessingml.fontTable+xml">
        <DigestMethod Algorithm="http://www.w3.org/2000/09/xmldsig#sha1"/>
        <DigestValue>azq496BucRAwaLZvKfpoKyFw0PA=</DigestValue>
      </Reference>
      <Reference URI="/word/media/image1.emf?ContentType=image/x-emf">
        <DigestMethod Algorithm="http://www.w3.org/2000/09/xmldsig#sha1"/>
        <DigestValue>bs0fMzJy8jGbnpLcHc3SMVf2hL4=</DigestValue>
      </Reference>
      <Reference URI="/word/settings.xml?ContentType=application/vnd.openxmlformats-officedocument.wordprocessingml.settings+xml">
        <DigestMethod Algorithm="http://www.w3.org/2000/09/xmldsig#sha1"/>
        <DigestValue>dM5TUIl5y/HezykXMr3TTqxeiT8=</DigestValue>
      </Reference>
      <Reference URI="/word/styles.xml?ContentType=application/vnd.openxmlformats-officedocument.wordprocessingml.styles+xml">
        <DigestMethod Algorithm="http://www.w3.org/2000/09/xmldsig#sha1"/>
        <DigestValue>eSSbXcKKOtEFDSbrzZarbkjMl1Y=</DigestValue>
      </Reference>
      <Reference URI="/word/theme/theme1.xml?ContentType=application/vnd.openxmlformats-officedocument.theme+xml">
        <DigestMethod Algorithm="http://www.w3.org/2000/09/xmldsig#sha1"/>
        <DigestValue>9cuoplDWramNFw8bIgmNk7j/iHk=</DigestValue>
      </Reference>
      <Reference URI="/word/webSettings.xml?ContentType=application/vnd.openxmlformats-officedocument.wordprocessingml.webSettings+xml">
        <DigestMethod Algorithm="http://www.w3.org/2000/09/xmldsig#sha1"/>
        <DigestValue>MmIKbARRSmq+e5tY3kvpM6HvmkQ=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2021-09-23T12:14:51Z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{16BF7BC9-BE0B-4FAE-BDAD-A4A2F9370078}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2021-09-23T12:14:51Z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tNYAAL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AAAAAAAAAAAAAAAAAAAAADAAAAAAAAAAin+rBgAAAAAwAAAAAAAAAIp/qwYAAAAAAADAE/gBAAAAAMAT+AEAAAAAwBP4AQAAAADAE/gBAAACAAAAAAAAAADgAAAAAAAAABAAAAIAAAAAAAQAAAAAAAByD9rMAAAABAAAAAAAAAAEAAAAAAAAAAAAAADMAAAABAAAAAAAAAAAAAAAAAAAAAgAAAAAAAAAAAAAAAAAAAAFAA8AAAAAAAAAAAAAAAAA0HgP2swAAAACAAAAAAAACAAAAAAAAAAA+6Xr1Pt/AADgcQ/azAAAAGQAAAAAAAAACADAE/gBAAAAAAAAZHYACAAAAAAlAAAADAAAAAM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w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QNwAAMw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df7fwAAAAAAAAAAAAAoEgAAAAAAAIi+DtX7fwAAAAAAAAAAAAAeo+md+38AAAQAAAD4AQAA/v////////8AAAAAAAAAAAAAAAAAAAAA37UiZRY5AAACAAAA+38AAEgAAAD4AQAA9f///wAAAAAwSVQT+AEAABinD9oAAAAAAAAAAAAAAAAJAAAAAAAAACAAAAAAAAAAPKYP2swAAAB5pg/azAAAAMG259T7fwAAAAAAAAAAAAD1////AAAAADBJVBP4AQAAGKcP2swAAAAwSVQT+AEAAPul69T7fwAA4KUP2swAAAB5pg/azA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+38AAAAAAAAAAAAALjMx0Pt/AABQKEYP+AEAAAQAAAAAAAAAAAAAAAAAAAAAAAAAAAAAAL/1ImUWOQAAsKhM0Pt/AADwCZkT+AEAALAZ+xT4AQAAMElUE/gBAADg5g/aAAAAAAAAAAAAAAAABwAAAAAAAACQX+8U+AEAABzmD9rMAAAAWeYP2swAAADBtufU+38AAAAAAAAAAAAAAAAAAAAAAAAAAAAAAAAAAHDlD9rMAAAAMElUE/gBAAD7pevU+38AAMDlD9rMAAAAWeYP2sw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AAAAAAAAAAAAAAAAAAADAAAAAAAAAAin+rBgAAAAAwAAAAAAAAAIp/qwYAAAAAAADXE/gBAAAAANcT+AEAAAAA1xP4AQAAAADXE/gBAAACAAAAAAAAAADgAAAAAAAAABAAAAIAAAAAAAQAAAAAAAByD9rMAAAABAAAAAAAAAAEAAAAAAAAAAAAAADMAAAABAAAAAAAAAAAAAAAAAAAAAgAAAAAAAAAAAAAAAAAAAAFAA8AAAAAAAAAAAAAAAAA0HgP2swAAAACAAAAAAAACAAAAAAAAAAA+6Xr1Pt/AADgcQ/azAAAAGQAAAAAAAAACADXE/gB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3221</Words>
  <Characters>18364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dc:description/>
  <cp:lastModifiedBy>103</cp:lastModifiedBy>
  <cp:revision>3</cp:revision>
  <cp:lastPrinted>2021-01-29T12:58:00Z</cp:lastPrinted>
  <dcterms:created xsi:type="dcterms:W3CDTF">2021-01-29T12:59:00Z</dcterms:created>
  <dcterms:modified xsi:type="dcterms:W3CDTF">2021-03-02T11:45:00Z</dcterms:modified>
  <dc:language>en-US</dc:language>
</cp:coreProperties>
</file>