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C1E3" w14:textId="77777777" w:rsidR="00413B7D" w:rsidRDefault="00413B7D" w:rsidP="00413B7D">
      <w:pPr>
        <w:pStyle w:val="1"/>
        <w:ind w:left="1388" w:right="1402"/>
        <w:rPr>
          <w:b/>
          <w:bCs/>
          <w:spacing w:val="-1"/>
          <w:sz w:val="27"/>
          <w:szCs w:val="27"/>
        </w:rPr>
      </w:pPr>
    </w:p>
    <w:p w14:paraId="3488C66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 xml:space="preserve">Санкт-Петербургское государственное </w:t>
      </w:r>
      <w:proofErr w:type="gramStart"/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бюджетное  учреждение</w:t>
      </w:r>
      <w:proofErr w:type="gramEnd"/>
    </w:p>
    <w:p w14:paraId="7E304C4F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дополнительного образования</w:t>
      </w:r>
    </w:p>
    <w:p w14:paraId="1DEC6C4F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b/>
          <w:kern w:val="3"/>
          <w:sz w:val="28"/>
          <w:lang w:eastAsia="ru-RU"/>
        </w:rPr>
        <w:t>«</w:t>
      </w:r>
      <w:r w:rsidRPr="00413B7D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Санкт-Петербургская детская музыкальная школа</w:t>
      </w:r>
    </w:p>
    <w:p w14:paraId="1203E50C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proofErr w:type="gramStart"/>
      <w:r w:rsidRPr="00413B7D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имени  Андрея</w:t>
      </w:r>
      <w:proofErr w:type="gramEnd"/>
      <w:r w:rsidRPr="00413B7D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 xml:space="preserve"> Петрова</w:t>
      </w:r>
      <w:r w:rsidRPr="00413B7D">
        <w:rPr>
          <w:b/>
          <w:kern w:val="3"/>
          <w:sz w:val="28"/>
          <w:lang w:eastAsia="ru-RU"/>
        </w:rPr>
        <w:t>»</w:t>
      </w:r>
    </w:p>
    <w:p w14:paraId="3A76C8BD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9FFCA2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4FB5604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91FD077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48D261E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5FC3246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7219E7E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FCA134C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06534E69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4F3D91A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9DC94CF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E45A54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0E2C46D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26965A72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118A0E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8E0ACEE" w14:textId="77777777" w:rsidR="00413B7D" w:rsidRPr="00413B7D" w:rsidRDefault="00413B7D" w:rsidP="00413B7D">
      <w:pPr>
        <w:tabs>
          <w:tab w:val="left" w:pos="11814"/>
        </w:tabs>
        <w:suppressAutoHyphens/>
        <w:overflowPunct w:val="0"/>
        <w:ind w:firstLine="34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r w:rsidRPr="00413B7D">
        <w:rPr>
          <w:b/>
          <w:color w:val="000000"/>
          <w:kern w:val="3"/>
          <w:sz w:val="36"/>
          <w:shd w:val="clear" w:color="auto" w:fill="FFFFFF"/>
          <w:lang w:eastAsia="ru-RU"/>
        </w:rPr>
        <w:t>Дополнительная общеразвивающая общеобразовательная программа в области музыкального искусства</w:t>
      </w:r>
    </w:p>
    <w:p w14:paraId="3E571488" w14:textId="77777777" w:rsidR="00413B7D" w:rsidRPr="00413B7D" w:rsidRDefault="00413B7D" w:rsidP="00413B7D">
      <w:pPr>
        <w:suppressAutoHyphens/>
        <w:overflowPunct w:val="0"/>
        <w:spacing w:before="240" w:after="12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color w:val="000000"/>
          <w:kern w:val="3"/>
          <w:sz w:val="36"/>
          <w:lang w:eastAsia="ru-RU"/>
        </w:rPr>
        <w:t>«Развитие творческих способностей»</w:t>
      </w:r>
    </w:p>
    <w:p w14:paraId="2DBB78BA" w14:textId="77777777" w:rsidR="00413B7D" w:rsidRPr="00DF77F7" w:rsidRDefault="00413B7D" w:rsidP="00413B7D">
      <w:pPr>
        <w:suppressAutoHyphens/>
        <w:overflowPunct w:val="0"/>
        <w:spacing w:before="240" w:after="120"/>
        <w:jc w:val="center"/>
        <w:textAlignment w:val="baseline"/>
        <w:rPr>
          <w:rFonts w:ascii="Calibri" w:hAnsi="Calibri"/>
          <w:b/>
          <w:kern w:val="3"/>
          <w:lang w:eastAsia="ru-RU"/>
        </w:rPr>
      </w:pPr>
      <w:r w:rsidRPr="00413B7D">
        <w:rPr>
          <w:color w:val="000000"/>
          <w:kern w:val="3"/>
          <w:sz w:val="36"/>
          <w:lang w:eastAsia="ru-RU"/>
        </w:rPr>
        <w:t xml:space="preserve"> </w:t>
      </w:r>
      <w:r w:rsidRPr="00DF77F7">
        <w:rPr>
          <w:b/>
          <w:color w:val="000000"/>
          <w:kern w:val="3"/>
          <w:sz w:val="36"/>
          <w:lang w:eastAsia="ru-RU"/>
        </w:rPr>
        <w:t>Специальность</w:t>
      </w:r>
      <w:r w:rsidR="00DF77F7" w:rsidRPr="00DF77F7">
        <w:rPr>
          <w:b/>
          <w:color w:val="000000"/>
          <w:kern w:val="3"/>
          <w:sz w:val="36"/>
          <w:lang w:eastAsia="ru-RU"/>
        </w:rPr>
        <w:t xml:space="preserve"> Ф</w:t>
      </w:r>
      <w:r w:rsidRPr="00DF77F7">
        <w:rPr>
          <w:b/>
          <w:color w:val="000000"/>
          <w:kern w:val="3"/>
          <w:sz w:val="36"/>
          <w:lang w:eastAsia="ru-RU"/>
        </w:rPr>
        <w:t>ортепиано</w:t>
      </w:r>
    </w:p>
    <w:p w14:paraId="0C1350D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C0FFBD9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C3DAE3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kern w:val="3"/>
          <w:sz w:val="28"/>
          <w:lang w:eastAsia="ru-RU"/>
        </w:rPr>
        <w:t>Срок обучения:</w:t>
      </w:r>
      <w:r w:rsidRPr="00413B7D">
        <w:rPr>
          <w:kern w:val="3"/>
          <w:sz w:val="28"/>
          <w:lang w:eastAsia="ru-RU"/>
        </w:rPr>
        <w:tab/>
      </w:r>
      <w:r w:rsidRPr="00413B7D">
        <w:rPr>
          <w:kern w:val="3"/>
          <w:sz w:val="28"/>
          <w:lang w:eastAsia="ru-RU"/>
        </w:rPr>
        <w:tab/>
        <w:t>1 год</w:t>
      </w:r>
    </w:p>
    <w:p w14:paraId="1550590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674497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63357F5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2AC24A44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7AA7DAB5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47E40F3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A8E7308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5DFE20E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08F01F5C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EEFD1F4" w14:textId="77777777" w:rsid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1566D0F" w14:textId="77777777" w:rsid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BA2B62E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2C340BD5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3B6AD7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2289154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95C3615" w14:textId="77777777" w:rsidR="00413B7D" w:rsidRDefault="00413B7D" w:rsidP="00413B7D">
      <w:pPr>
        <w:suppressAutoHyphens/>
        <w:overflowPunct w:val="0"/>
        <w:jc w:val="center"/>
        <w:textAlignment w:val="baseline"/>
        <w:rPr>
          <w:rFonts w:ascii="Bookman Old Style" w:eastAsia="Bookman Old Style" w:hAnsi="Bookman Old Style" w:cs="Bookman Old Style"/>
          <w:kern w:val="3"/>
          <w:sz w:val="28"/>
          <w:lang w:eastAsia="ru-RU"/>
        </w:rPr>
      </w:pPr>
      <w:r w:rsidRPr="00413B7D">
        <w:rPr>
          <w:rFonts w:ascii="Bookman Old Style" w:eastAsia="Bookman Old Style" w:hAnsi="Bookman Old Style" w:cs="Bookman Old Style"/>
          <w:kern w:val="3"/>
          <w:sz w:val="28"/>
          <w:lang w:eastAsia="ru-RU"/>
        </w:rPr>
        <w:t>202</w:t>
      </w:r>
      <w:r w:rsidR="00E4311D">
        <w:rPr>
          <w:rFonts w:ascii="Bookman Old Style" w:eastAsia="Bookman Old Style" w:hAnsi="Bookman Old Style" w:cs="Bookman Old Style"/>
          <w:kern w:val="3"/>
          <w:sz w:val="28"/>
          <w:lang w:eastAsia="ru-RU"/>
        </w:rPr>
        <w:t>3</w:t>
      </w:r>
    </w:p>
    <w:p w14:paraId="01939322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580281E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08FB32E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3D9DE76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83848EE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5252BA29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ABC9FB8" w14:textId="77777777"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148341B" w14:textId="77777777" w:rsidR="00DF77F7" w:rsidRPr="00413B7D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0A03B69F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B8197D3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5AA5DFB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13B7D" w:rsidRPr="00413B7D" w14:paraId="5876286F" w14:textId="77777777" w:rsidTr="00A17B06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4857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Рассмотрено</w:t>
            </w:r>
          </w:p>
          <w:p w14:paraId="57B8097F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14:paraId="4A512973" w14:textId="77777777" w:rsidR="00413B7D" w:rsidRPr="00413B7D" w:rsidRDefault="00DF77F7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Методи</w:t>
            </w:r>
            <w:r w:rsidR="00413B7D"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ческим  советом</w:t>
            </w:r>
            <w:proofErr w:type="gramEnd"/>
          </w:p>
          <w:p w14:paraId="26AFF23A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ГБ</w:t>
            </w:r>
            <w:r w:rsidR="00DF77F7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 xml:space="preserve"> ДО </w:t>
            </w:r>
            <w:r w:rsidRPr="00413B7D">
              <w:rPr>
                <w:kern w:val="3"/>
                <w:sz w:val="28"/>
                <w:lang w:eastAsia="ru-RU"/>
              </w:rPr>
              <w:t>«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Санкт- Петербургская детская музыкальная школа имени Андрея Петрова</w:t>
            </w:r>
            <w:r w:rsidRPr="00413B7D">
              <w:rPr>
                <w:kern w:val="3"/>
                <w:sz w:val="28"/>
                <w:lang w:eastAsia="ru-RU"/>
              </w:rPr>
              <w:t>»</w:t>
            </w:r>
          </w:p>
          <w:p w14:paraId="46EC5F8E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14:paraId="751AA52C" w14:textId="77777777" w:rsidR="00413B7D" w:rsidRPr="00413B7D" w:rsidRDefault="00DF77F7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>
              <w:rPr>
                <w:kern w:val="3"/>
                <w:sz w:val="28"/>
                <w:lang w:eastAsia="ru-RU"/>
              </w:rPr>
              <w:t>2</w:t>
            </w:r>
            <w:r w:rsidR="00E4311D">
              <w:rPr>
                <w:kern w:val="3"/>
                <w:sz w:val="28"/>
                <w:lang w:eastAsia="ru-RU"/>
              </w:rPr>
              <w:t>0 июня</w:t>
            </w:r>
            <w:r>
              <w:rPr>
                <w:kern w:val="3"/>
                <w:sz w:val="28"/>
                <w:lang w:eastAsia="ru-RU"/>
              </w:rPr>
              <w:t xml:space="preserve"> </w:t>
            </w:r>
            <w:r w:rsidR="00413B7D" w:rsidRPr="00413B7D">
              <w:rPr>
                <w:kern w:val="3"/>
                <w:sz w:val="28"/>
                <w:lang w:eastAsia="ru-RU"/>
              </w:rPr>
              <w:t xml:space="preserve"> 202</w:t>
            </w:r>
            <w:r w:rsidR="00E4311D">
              <w:rPr>
                <w:kern w:val="3"/>
                <w:sz w:val="28"/>
                <w:lang w:eastAsia="ru-RU"/>
              </w:rPr>
              <w:t>3</w:t>
            </w:r>
            <w:r w:rsidR="00413B7D" w:rsidRPr="00413B7D">
              <w:rPr>
                <w:kern w:val="3"/>
                <w:sz w:val="28"/>
                <w:lang w:eastAsia="ru-RU"/>
              </w:rPr>
              <w:t xml:space="preserve"> </w:t>
            </w:r>
            <w:r w:rsidR="00413B7D"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  <w:p w14:paraId="1A3F79FB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425E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BBC2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kern w:val="3"/>
                <w:sz w:val="28"/>
                <w:lang w:eastAsia="ru-RU"/>
              </w:rPr>
              <w:t xml:space="preserve">                                        «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Утверждаю</w:t>
            </w:r>
            <w:r w:rsidRPr="00413B7D">
              <w:rPr>
                <w:kern w:val="3"/>
                <w:sz w:val="28"/>
                <w:lang w:eastAsia="ru-RU"/>
              </w:rPr>
              <w:t>»</w:t>
            </w:r>
          </w:p>
          <w:p w14:paraId="31A4D061" w14:textId="77777777"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14:paraId="1ADAD6FB" w14:textId="77777777" w:rsidR="00413B7D" w:rsidRPr="00413B7D" w:rsidRDefault="003245CE" w:rsidP="00F03CE1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>
              <w:rPr>
                <w:rFonts w:ascii="Calibri" w:hAnsi="Calibri"/>
                <w:kern w:val="3"/>
                <w:lang w:eastAsia="ru-RU"/>
              </w:rPr>
              <w:pict w14:anchorId="1C33D6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949BEBC8-8B9E-415C-9215-4C11CFCBB2D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47FA0E94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5F0E1EF4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3BC652A7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25DAC9B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1EB38B48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68F2FBE1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CB5E5D1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793E5F29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68D598BC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6551536A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7BF9F1A8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3EB8A64E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CD0C3F2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7FF9EAEF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31B6D2BA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Разработчик:</w:t>
      </w:r>
      <w:r w:rsidR="00DF77F7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 xml:space="preserve"> А.М. Елекоев</w:t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</w:p>
    <w:p w14:paraId="4DBF05CE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344EA0AE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776FBD1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3AA75B24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160423B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24D99638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4A64B271" w14:textId="77777777"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14:paraId="141E799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02A3AFD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1F25E629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0BFB7C41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49DA766C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5CFDD889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1168EEAB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0198C302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5C7DCFA2" w14:textId="77777777"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14:paraId="619364A0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E882D35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793B3759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6FC73D27" w14:textId="77777777"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14:paraId="4981E9B1" w14:textId="77777777" w:rsidR="00413B7D" w:rsidRDefault="00413B7D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14:paraId="17EF1421" w14:textId="77777777" w:rsidR="00DF77F7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14:paraId="49E3EDE2" w14:textId="77777777" w:rsidR="00DF77F7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14:paraId="4829E446" w14:textId="77777777" w:rsidR="00DF77F7" w:rsidRPr="006120D0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14:paraId="0A271DDC" w14:textId="77777777" w:rsidR="00A441C7" w:rsidRPr="00DC38FD" w:rsidRDefault="00A441C7" w:rsidP="006120D0">
      <w:pPr>
        <w:spacing w:before="41"/>
        <w:ind w:right="332"/>
        <w:rPr>
          <w:b/>
          <w:sz w:val="27"/>
          <w:szCs w:val="27"/>
        </w:rPr>
      </w:pPr>
    </w:p>
    <w:p w14:paraId="19B13EE4" w14:textId="77777777" w:rsidR="00A441C7" w:rsidRPr="00413B7D" w:rsidRDefault="00A441C7" w:rsidP="00A441C7">
      <w:pPr>
        <w:suppressAutoHyphens/>
        <w:overflowPunct w:val="0"/>
        <w:spacing w:before="307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b/>
          <w:color w:val="000000"/>
          <w:kern w:val="3"/>
          <w:sz w:val="28"/>
          <w:lang w:eastAsia="ru-RU"/>
        </w:rPr>
        <w:t>1.  Пояснительная записка</w:t>
      </w:r>
    </w:p>
    <w:p w14:paraId="3FC66C9F" w14:textId="77777777"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       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</w:t>
      </w:r>
      <w:r w:rsidRPr="006120D0">
        <w:rPr>
          <w:kern w:val="3"/>
          <w:sz w:val="28"/>
          <w:szCs w:val="28"/>
          <w:lang w:eastAsia="ru-RU"/>
        </w:rPr>
        <w:t>фортепиано</w:t>
      </w:r>
      <w:r w:rsidRPr="00413B7D">
        <w:rPr>
          <w:kern w:val="3"/>
          <w:sz w:val="28"/>
          <w:szCs w:val="28"/>
          <w:lang w:eastAsia="ru-RU"/>
        </w:rPr>
        <w:t xml:space="preserve">. Предназначена для учащихся дошкольного отделения (возраст 6 </w:t>
      </w:r>
      <w:r w:rsidRPr="006120D0">
        <w:rPr>
          <w:kern w:val="3"/>
          <w:sz w:val="28"/>
          <w:szCs w:val="28"/>
          <w:lang w:eastAsia="ru-RU"/>
        </w:rPr>
        <w:t xml:space="preserve">-7 </w:t>
      </w:r>
      <w:r w:rsidRPr="00413B7D">
        <w:rPr>
          <w:kern w:val="3"/>
          <w:sz w:val="28"/>
          <w:szCs w:val="28"/>
          <w:lang w:eastAsia="ru-RU"/>
        </w:rPr>
        <w:t>лет) и реализуется на платной основе в течение одного учебного года (9 месяцев).</w:t>
      </w:r>
    </w:p>
    <w:p w14:paraId="3A41E7A7" w14:textId="77777777"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Данная образовательная программа разработана на основе «Рекомендаций по организации образовательной и методической деятельности при реализации общеразвивающих общеобразовательных программ дополнительного образования детей художественно- эстетической направленности</w:t>
      </w:r>
    </w:p>
    <w:p w14:paraId="0D60CDFC" w14:textId="77777777" w:rsidR="00A441C7" w:rsidRPr="006120D0" w:rsidRDefault="00A441C7" w:rsidP="00A441C7">
      <w:pPr>
        <w:suppressAutoHyphens/>
        <w:overflowPunct w:val="0"/>
        <w:spacing w:before="307"/>
        <w:textAlignment w:val="baseline"/>
        <w:rPr>
          <w:color w:val="000000"/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</w:t>
      </w:r>
      <w:r w:rsidRPr="00413B7D">
        <w:rPr>
          <w:i/>
          <w:kern w:val="3"/>
          <w:sz w:val="28"/>
          <w:szCs w:val="28"/>
          <w:lang w:eastAsia="ru-RU"/>
        </w:rPr>
        <w:t>Актуальность</w:t>
      </w:r>
      <w:r w:rsidRPr="00413B7D">
        <w:rPr>
          <w:kern w:val="3"/>
          <w:sz w:val="28"/>
          <w:szCs w:val="28"/>
          <w:lang w:eastAsia="ru-RU"/>
        </w:rPr>
        <w:t xml:space="preserve"> программы заключается в том, что она </w:t>
      </w:r>
      <w:r w:rsidRPr="00413B7D">
        <w:rPr>
          <w:color w:val="000000"/>
          <w:kern w:val="3"/>
          <w:sz w:val="28"/>
          <w:szCs w:val="28"/>
          <w:lang w:eastAsia="ru-RU"/>
        </w:rPr>
        <w:t xml:space="preserve">призвана развивать основные музыкальные способности и выявить </w:t>
      </w:r>
      <w:proofErr w:type="gramStart"/>
      <w:r w:rsidRPr="00413B7D">
        <w:rPr>
          <w:color w:val="000000"/>
          <w:kern w:val="3"/>
          <w:sz w:val="28"/>
          <w:szCs w:val="28"/>
          <w:lang w:eastAsia="ru-RU"/>
        </w:rPr>
        <w:t>детей</w:t>
      </w:r>
      <w:proofErr w:type="gramEnd"/>
      <w:r w:rsidRPr="00413B7D">
        <w:rPr>
          <w:color w:val="000000"/>
          <w:kern w:val="3"/>
          <w:sz w:val="28"/>
          <w:szCs w:val="28"/>
          <w:lang w:eastAsia="ru-RU"/>
        </w:rPr>
        <w:t xml:space="preserve"> обладающих способностями к занятиям в класс</w:t>
      </w:r>
      <w:r w:rsidRPr="006120D0">
        <w:rPr>
          <w:color w:val="000000"/>
          <w:kern w:val="3"/>
          <w:sz w:val="28"/>
          <w:szCs w:val="28"/>
          <w:lang w:eastAsia="ru-RU"/>
        </w:rPr>
        <w:t>е фортепиано.</w:t>
      </w:r>
    </w:p>
    <w:p w14:paraId="55CAE7A1" w14:textId="77777777"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413B7D">
        <w:rPr>
          <w:i/>
          <w:color w:val="000000"/>
          <w:kern w:val="3"/>
          <w:sz w:val="28"/>
          <w:szCs w:val="28"/>
          <w:lang w:eastAsia="ru-RU"/>
        </w:rPr>
        <w:t>Педагогическую целесообразность</w:t>
      </w:r>
      <w:r w:rsidRPr="00413B7D">
        <w:rPr>
          <w:color w:val="000000"/>
          <w:kern w:val="3"/>
          <w:sz w:val="28"/>
          <w:szCs w:val="28"/>
          <w:lang w:eastAsia="ru-RU"/>
        </w:rPr>
        <w:t xml:space="preserve"> определяет то, что при соблюдении систематичности посещения школьных </w:t>
      </w:r>
      <w:proofErr w:type="gramStart"/>
      <w:r w:rsidRPr="00413B7D">
        <w:rPr>
          <w:color w:val="000000"/>
          <w:kern w:val="3"/>
          <w:sz w:val="28"/>
          <w:szCs w:val="28"/>
          <w:lang w:eastAsia="ru-RU"/>
        </w:rPr>
        <w:t>занятий  и</w:t>
      </w:r>
      <w:proofErr w:type="gramEnd"/>
      <w:r w:rsidRPr="00413B7D">
        <w:rPr>
          <w:color w:val="000000"/>
          <w:kern w:val="3"/>
          <w:sz w:val="28"/>
          <w:szCs w:val="28"/>
          <w:lang w:eastAsia="ru-RU"/>
        </w:rPr>
        <w:t xml:space="preserve"> регулярности самостоятельных , с учетом результатов аттестации, есть возможность принятия решения( в первую очередь- родителями ученика) о целесообразности поступления в музыкальную школу.</w:t>
      </w:r>
    </w:p>
    <w:p w14:paraId="6424F656" w14:textId="77777777" w:rsidR="00413B7D" w:rsidRPr="006120D0" w:rsidRDefault="00413B7D" w:rsidP="00413B7D">
      <w:pPr>
        <w:rPr>
          <w:b/>
          <w:sz w:val="28"/>
          <w:szCs w:val="28"/>
        </w:rPr>
      </w:pPr>
    </w:p>
    <w:p w14:paraId="790B1BD4" w14:textId="77777777" w:rsidR="00413B7D" w:rsidRPr="006120D0" w:rsidRDefault="00A441C7" w:rsidP="00413B7D">
      <w:pPr>
        <w:spacing w:line="276" w:lineRule="auto"/>
        <w:ind w:left="121" w:right="108" w:firstLine="567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П</w:t>
      </w:r>
      <w:r w:rsidR="00413B7D" w:rsidRPr="006120D0">
        <w:rPr>
          <w:sz w:val="28"/>
          <w:szCs w:val="28"/>
        </w:rPr>
        <w:t>рограмма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учебного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предмета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«Музыкальный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инструмент-фортепиано»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разработана преподавателями фортепианного отдела CП6 ГБУ ДО «Санкт-Петербургская детская музыкальная школа имени Андрея Петрова».</w:t>
      </w:r>
    </w:p>
    <w:p w14:paraId="3A378502" w14:textId="77777777" w:rsidR="00413B7D" w:rsidRPr="006120D0" w:rsidRDefault="00A441C7" w:rsidP="00413B7D">
      <w:pPr>
        <w:spacing w:line="276" w:lineRule="auto"/>
        <w:ind w:left="119" w:right="112" w:firstLine="56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П</w:t>
      </w:r>
      <w:r w:rsidR="00413B7D" w:rsidRPr="006120D0">
        <w:rPr>
          <w:sz w:val="28"/>
          <w:szCs w:val="28"/>
        </w:rPr>
        <w:t>рограмма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учебного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предмета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«Музыкальный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инструмент-фортепиано»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является частью дополнительной общеразвивающей общеобразовательной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программы в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области музыкального искусства «Развитие творческих способностей» для детей 6-7 лет (с</w:t>
      </w:r>
      <w:r w:rsidR="00413B7D" w:rsidRPr="006120D0">
        <w:rPr>
          <w:spacing w:val="-57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инструментом).</w:t>
      </w:r>
    </w:p>
    <w:p w14:paraId="7EF67444" w14:textId="77777777" w:rsidR="00413B7D" w:rsidRPr="006120D0" w:rsidRDefault="00413B7D" w:rsidP="00413B7D">
      <w:pPr>
        <w:spacing w:line="276" w:lineRule="auto"/>
        <w:ind w:left="119" w:right="112" w:firstLine="569"/>
        <w:jc w:val="both"/>
        <w:rPr>
          <w:sz w:val="28"/>
          <w:szCs w:val="28"/>
        </w:rPr>
      </w:pPr>
    </w:p>
    <w:p w14:paraId="4FD74D0A" w14:textId="77777777" w:rsidR="00413B7D" w:rsidRPr="006120D0" w:rsidRDefault="00413B7D" w:rsidP="00413B7D">
      <w:pPr>
        <w:spacing w:before="8"/>
        <w:ind w:left="683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Срок</w:t>
      </w:r>
      <w:r w:rsidRPr="006120D0">
        <w:rPr>
          <w:b/>
          <w:bCs/>
          <w:spacing w:val="-9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реализации</w:t>
      </w:r>
      <w:r w:rsidRPr="006120D0">
        <w:rPr>
          <w:b/>
          <w:bCs/>
          <w:spacing w:val="-2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учебного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предмета</w:t>
      </w:r>
    </w:p>
    <w:p w14:paraId="11B347AF" w14:textId="77777777" w:rsidR="00413B7D" w:rsidRPr="006120D0" w:rsidRDefault="00413B7D" w:rsidP="00413B7D">
      <w:pPr>
        <w:spacing w:before="26" w:line="280" w:lineRule="auto"/>
        <w:ind w:left="123" w:right="115" w:firstLine="55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Данная программа предназначена для обучающихся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дошкольных групп, детей 6-7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лет</w:t>
      </w:r>
      <w:r w:rsidRPr="006120D0">
        <w:rPr>
          <w:spacing w:val="6"/>
          <w:sz w:val="28"/>
          <w:szCs w:val="28"/>
        </w:rPr>
        <w:t xml:space="preserve"> </w:t>
      </w:r>
      <w:r w:rsidRPr="006120D0">
        <w:rPr>
          <w:sz w:val="28"/>
          <w:szCs w:val="28"/>
        </w:rPr>
        <w:t>включительно.</w:t>
      </w:r>
      <w:r w:rsidRPr="006120D0">
        <w:rPr>
          <w:spacing w:val="27"/>
          <w:sz w:val="28"/>
          <w:szCs w:val="28"/>
        </w:rPr>
        <w:t xml:space="preserve"> </w:t>
      </w:r>
      <w:r w:rsidRPr="006120D0">
        <w:rPr>
          <w:sz w:val="28"/>
          <w:szCs w:val="28"/>
        </w:rPr>
        <w:t>Срок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программы</w:t>
      </w:r>
      <w:r w:rsidRPr="006120D0">
        <w:rPr>
          <w:spacing w:val="31"/>
          <w:sz w:val="28"/>
          <w:szCs w:val="28"/>
        </w:rPr>
        <w:t xml:space="preserve"> </w:t>
      </w:r>
      <w:r w:rsidRPr="006120D0">
        <w:rPr>
          <w:sz w:val="28"/>
          <w:szCs w:val="28"/>
        </w:rPr>
        <w:t>-</w:t>
      </w:r>
      <w:r w:rsidRPr="006120D0">
        <w:rPr>
          <w:spacing w:val="11"/>
          <w:sz w:val="28"/>
          <w:szCs w:val="28"/>
        </w:rPr>
        <w:t xml:space="preserve"> </w:t>
      </w:r>
      <w:r w:rsidRPr="006120D0">
        <w:rPr>
          <w:sz w:val="28"/>
          <w:szCs w:val="28"/>
        </w:rPr>
        <w:t>1</w:t>
      </w:r>
      <w:r w:rsidRPr="006120D0">
        <w:rPr>
          <w:spacing w:val="4"/>
          <w:sz w:val="28"/>
          <w:szCs w:val="28"/>
        </w:rPr>
        <w:t xml:space="preserve"> </w:t>
      </w:r>
      <w:r w:rsidRPr="006120D0">
        <w:rPr>
          <w:sz w:val="28"/>
          <w:szCs w:val="28"/>
        </w:rPr>
        <w:t>год.</w:t>
      </w:r>
    </w:p>
    <w:p w14:paraId="25D1D041" w14:textId="77777777" w:rsidR="00413B7D" w:rsidRPr="006120D0" w:rsidRDefault="00413B7D" w:rsidP="00413B7D">
      <w:pPr>
        <w:spacing w:before="26" w:line="280" w:lineRule="auto"/>
        <w:ind w:left="123" w:right="115" w:firstLine="559"/>
        <w:jc w:val="both"/>
        <w:rPr>
          <w:sz w:val="28"/>
          <w:szCs w:val="28"/>
        </w:rPr>
      </w:pPr>
    </w:p>
    <w:p w14:paraId="7D2F129E" w14:textId="77777777" w:rsidR="00413B7D" w:rsidRPr="006120D0" w:rsidRDefault="00413B7D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  <w:r w:rsidRPr="006120D0">
        <w:rPr>
          <w:b/>
          <w:sz w:val="28"/>
          <w:szCs w:val="28"/>
        </w:rPr>
        <w:t>Форма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проведения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учебных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аудиторных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занятий: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индивидуальная,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(урок)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форма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позволяет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преподавателю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лучше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узнать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ученика,</w:t>
      </w:r>
      <w:r w:rsidRPr="006120D0">
        <w:rPr>
          <w:spacing w:val="61"/>
          <w:sz w:val="28"/>
          <w:szCs w:val="28"/>
        </w:rPr>
        <w:t xml:space="preserve"> </w:t>
      </w:r>
      <w:r w:rsidRPr="006120D0">
        <w:rPr>
          <w:sz w:val="28"/>
          <w:szCs w:val="28"/>
        </w:rPr>
        <w:t>его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музыкальные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возможности,</w:t>
      </w:r>
      <w:r w:rsidRPr="006120D0">
        <w:rPr>
          <w:spacing w:val="11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способности,</w:t>
      </w:r>
      <w:r w:rsidRPr="006120D0">
        <w:rPr>
          <w:spacing w:val="16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эмоционально-психологические</w:t>
      </w:r>
      <w:r w:rsidRPr="006120D0">
        <w:rPr>
          <w:spacing w:val="-13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особенности.</w:t>
      </w:r>
    </w:p>
    <w:p w14:paraId="11EA42C5" w14:textId="77777777" w:rsidR="00A441C7" w:rsidRPr="006120D0" w:rsidRDefault="00A441C7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</w:p>
    <w:p w14:paraId="63102D59" w14:textId="77777777" w:rsidR="00413B7D" w:rsidRPr="006120D0" w:rsidRDefault="00413B7D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</w:p>
    <w:p w14:paraId="7EA8887E" w14:textId="77777777" w:rsidR="00413B7D" w:rsidRPr="006120D0" w:rsidRDefault="00413B7D" w:rsidP="00413B7D">
      <w:pPr>
        <w:ind w:left="687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lastRenderedPageBreak/>
        <w:t>Цели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и</w:t>
      </w:r>
      <w:r w:rsidRPr="006120D0">
        <w:rPr>
          <w:b/>
          <w:bCs/>
          <w:spacing w:val="-13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задачи</w:t>
      </w:r>
      <w:r w:rsidRPr="006120D0">
        <w:rPr>
          <w:b/>
          <w:bCs/>
          <w:spacing w:val="-2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учебного предмета</w:t>
      </w:r>
    </w:p>
    <w:p w14:paraId="22894FD3" w14:textId="77777777" w:rsidR="00413B7D" w:rsidRPr="006120D0" w:rsidRDefault="00413B7D" w:rsidP="00413B7D">
      <w:pPr>
        <w:spacing w:before="32" w:line="278" w:lineRule="auto"/>
        <w:ind w:left="123" w:right="115" w:firstLine="564"/>
        <w:jc w:val="both"/>
        <w:rPr>
          <w:sz w:val="28"/>
          <w:szCs w:val="28"/>
        </w:rPr>
      </w:pPr>
      <w:r w:rsidRPr="006120D0">
        <w:rPr>
          <w:b/>
          <w:sz w:val="28"/>
          <w:szCs w:val="28"/>
        </w:rPr>
        <w:t xml:space="preserve">Целью </w:t>
      </w:r>
      <w:r w:rsidRPr="006120D0">
        <w:rPr>
          <w:sz w:val="28"/>
          <w:szCs w:val="28"/>
        </w:rPr>
        <w:t>данной программы является развитие творческих способностей детей</w:t>
      </w:r>
      <w:r w:rsidRPr="006120D0">
        <w:rPr>
          <w:spacing w:val="61"/>
          <w:sz w:val="28"/>
          <w:szCs w:val="28"/>
        </w:rPr>
        <w:t xml:space="preserve"> </w:t>
      </w:r>
      <w:r w:rsidRPr="006120D0">
        <w:rPr>
          <w:sz w:val="28"/>
          <w:szCs w:val="28"/>
        </w:rPr>
        <w:t>6-7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лет, приобщение к основам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 культуры, обучение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игре на инструменте с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учетом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возрастных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психофизиологических особенностей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ребенка.</w:t>
      </w:r>
    </w:p>
    <w:p w14:paraId="08C8037C" w14:textId="77777777" w:rsidR="00413B7D" w:rsidRPr="006120D0" w:rsidRDefault="00413B7D" w:rsidP="00413B7D">
      <w:pPr>
        <w:spacing w:line="276" w:lineRule="auto"/>
        <w:ind w:left="123" w:right="133" w:firstLine="565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Настоящая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позволяет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преподавателю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наиболее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полно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реализовать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 xml:space="preserve">следующие </w:t>
      </w:r>
      <w:r w:rsidRPr="006120D0">
        <w:rPr>
          <w:b/>
          <w:sz w:val="28"/>
          <w:szCs w:val="28"/>
        </w:rPr>
        <w:t xml:space="preserve">задачи </w:t>
      </w:r>
      <w:r w:rsidRPr="006120D0">
        <w:rPr>
          <w:sz w:val="28"/>
          <w:szCs w:val="28"/>
        </w:rPr>
        <w:t>обучения с учетом индивидуальных особенностей учащихся (степень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одаренности,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способности,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интерес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к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обучению),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такие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как:</w:t>
      </w:r>
    </w:p>
    <w:p w14:paraId="7C3A5780" w14:textId="77777777" w:rsidR="00413B7D" w:rsidRPr="006120D0" w:rsidRDefault="00413B7D" w:rsidP="00413B7D">
      <w:pPr>
        <w:spacing w:line="273" w:lineRule="exact"/>
        <w:ind w:left="688"/>
        <w:rPr>
          <w:sz w:val="28"/>
          <w:szCs w:val="28"/>
        </w:rPr>
      </w:pPr>
      <w:r w:rsidRPr="006120D0">
        <w:rPr>
          <w:sz w:val="28"/>
          <w:szCs w:val="28"/>
        </w:rPr>
        <w:t>Воспитательные:</w:t>
      </w:r>
    </w:p>
    <w:p w14:paraId="653BD730" w14:textId="77777777" w:rsidR="00413B7D" w:rsidRPr="006120D0" w:rsidRDefault="00413B7D" w:rsidP="00413B7D">
      <w:pPr>
        <w:numPr>
          <w:ilvl w:val="0"/>
          <w:numId w:val="1"/>
        </w:numPr>
        <w:tabs>
          <w:tab w:val="left" w:pos="829"/>
        </w:tabs>
        <w:spacing w:before="30"/>
        <w:ind w:left="828" w:hanging="140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>сформировать</w:t>
      </w:r>
      <w:r w:rsidRPr="006120D0">
        <w:rPr>
          <w:spacing w:val="-4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 xml:space="preserve">способность </w:t>
      </w:r>
      <w:r w:rsidRPr="006120D0">
        <w:rPr>
          <w:sz w:val="28"/>
          <w:szCs w:val="28"/>
        </w:rPr>
        <w:t>воспринимать,</w:t>
      </w:r>
      <w:r w:rsidRPr="006120D0">
        <w:rPr>
          <w:spacing w:val="-1"/>
          <w:sz w:val="28"/>
          <w:szCs w:val="28"/>
        </w:rPr>
        <w:t xml:space="preserve"> </w:t>
      </w:r>
      <w:r w:rsidRPr="006120D0">
        <w:rPr>
          <w:sz w:val="28"/>
          <w:szCs w:val="28"/>
        </w:rPr>
        <w:t>чувствовать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13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понимать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музыку;</w:t>
      </w:r>
    </w:p>
    <w:p w14:paraId="43BB38DC" w14:textId="77777777" w:rsidR="00413B7D" w:rsidRPr="006120D0" w:rsidRDefault="00413B7D" w:rsidP="00413B7D">
      <w:pPr>
        <w:numPr>
          <w:ilvl w:val="0"/>
          <w:numId w:val="1"/>
        </w:numPr>
        <w:tabs>
          <w:tab w:val="left" w:pos="829"/>
        </w:tabs>
        <w:spacing w:before="40" w:line="276" w:lineRule="auto"/>
        <w:ind w:right="418" w:firstLine="566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>сформировать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способность</w:t>
      </w:r>
      <w:r w:rsidRPr="006120D0">
        <w:rPr>
          <w:spacing w:val="57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переживать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музыкальное</w:t>
      </w:r>
      <w:r w:rsidRPr="006120D0">
        <w:rPr>
          <w:spacing w:val="5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произведение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в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 xml:space="preserve">связи </w:t>
      </w:r>
      <w:r w:rsidRPr="006120D0">
        <w:rPr>
          <w:sz w:val="28"/>
          <w:szCs w:val="28"/>
        </w:rPr>
        <w:t>с</w:t>
      </w:r>
      <w:r w:rsidRPr="006120D0">
        <w:rPr>
          <w:spacing w:val="-15"/>
          <w:sz w:val="28"/>
          <w:szCs w:val="28"/>
        </w:rPr>
        <w:t xml:space="preserve"> </w:t>
      </w:r>
      <w:r w:rsidRPr="006120D0">
        <w:rPr>
          <w:sz w:val="28"/>
          <w:szCs w:val="28"/>
        </w:rPr>
        <w:t>его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образным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содержанием.</w:t>
      </w:r>
    </w:p>
    <w:p w14:paraId="00812365" w14:textId="77777777" w:rsidR="00413B7D" w:rsidRPr="006120D0" w:rsidRDefault="00413B7D" w:rsidP="00413B7D">
      <w:pPr>
        <w:spacing w:before="5"/>
        <w:ind w:left="688"/>
        <w:rPr>
          <w:sz w:val="28"/>
          <w:szCs w:val="28"/>
        </w:rPr>
      </w:pPr>
      <w:r w:rsidRPr="006120D0">
        <w:rPr>
          <w:sz w:val="28"/>
          <w:szCs w:val="28"/>
        </w:rPr>
        <w:t>Развивающие:</w:t>
      </w:r>
    </w:p>
    <w:p w14:paraId="75379A80" w14:textId="77777777" w:rsidR="00413B7D" w:rsidRPr="006120D0" w:rsidRDefault="00413B7D" w:rsidP="00413B7D">
      <w:pPr>
        <w:tabs>
          <w:tab w:val="left" w:pos="3388"/>
        </w:tabs>
        <w:spacing w:before="41" w:line="276" w:lineRule="auto"/>
        <w:ind w:left="126" w:right="142" w:firstLine="556"/>
        <w:rPr>
          <w:sz w:val="28"/>
          <w:szCs w:val="28"/>
        </w:rPr>
      </w:pPr>
      <w:r w:rsidRPr="006120D0">
        <w:rPr>
          <w:sz w:val="28"/>
          <w:szCs w:val="28"/>
        </w:rPr>
        <w:t>-развитие</w:t>
      </w:r>
      <w:r w:rsidRPr="006120D0">
        <w:rPr>
          <w:spacing w:val="86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музыкальных</w:t>
      </w:r>
      <w:r w:rsidRPr="006120D0">
        <w:rPr>
          <w:sz w:val="28"/>
          <w:szCs w:val="28"/>
        </w:rPr>
        <w:tab/>
        <w:t>способностей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ребенка: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слуха,</w:t>
      </w:r>
      <w:r w:rsidRPr="006120D0">
        <w:rPr>
          <w:spacing w:val="26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интонации,</w:t>
      </w:r>
      <w:r w:rsidRPr="006120D0">
        <w:rPr>
          <w:spacing w:val="29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памяти,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ритмической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дисциплины,</w:t>
      </w:r>
      <w:r w:rsidRPr="006120D0">
        <w:rPr>
          <w:spacing w:val="31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музыкального</w:t>
      </w:r>
      <w:r w:rsidRPr="006120D0">
        <w:rPr>
          <w:spacing w:val="37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интонирования.</w:t>
      </w:r>
    </w:p>
    <w:p w14:paraId="712F2545" w14:textId="77777777" w:rsidR="00413B7D" w:rsidRPr="006120D0" w:rsidRDefault="00413B7D" w:rsidP="00413B7D">
      <w:pPr>
        <w:spacing w:line="274" w:lineRule="exact"/>
        <w:ind w:left="684"/>
        <w:rPr>
          <w:sz w:val="28"/>
          <w:szCs w:val="28"/>
        </w:rPr>
      </w:pPr>
      <w:r w:rsidRPr="006120D0">
        <w:rPr>
          <w:sz w:val="28"/>
          <w:szCs w:val="28"/>
        </w:rPr>
        <w:t>Обучающие:</w:t>
      </w:r>
    </w:p>
    <w:p w14:paraId="38B5CEB7" w14:textId="77777777" w:rsidR="00413B7D" w:rsidRPr="006120D0" w:rsidRDefault="00413B7D" w:rsidP="00413B7D">
      <w:pPr>
        <w:numPr>
          <w:ilvl w:val="0"/>
          <w:numId w:val="1"/>
        </w:numPr>
        <w:tabs>
          <w:tab w:val="left" w:pos="827"/>
        </w:tabs>
        <w:spacing w:before="40"/>
        <w:ind w:left="826" w:hanging="138"/>
        <w:rPr>
          <w:sz w:val="28"/>
          <w:szCs w:val="28"/>
        </w:rPr>
      </w:pPr>
      <w:r w:rsidRPr="006120D0">
        <w:rPr>
          <w:w w:val="95"/>
          <w:sz w:val="28"/>
          <w:szCs w:val="28"/>
        </w:rPr>
        <w:t>формирование</w:t>
      </w:r>
      <w:r w:rsidRPr="006120D0">
        <w:rPr>
          <w:spacing w:val="71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и</w:t>
      </w:r>
      <w:r w:rsidRPr="006120D0">
        <w:rPr>
          <w:spacing w:val="42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развитие</w:t>
      </w:r>
      <w:r w:rsidRPr="006120D0">
        <w:rPr>
          <w:spacing w:val="46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исполнительского</w:t>
      </w:r>
      <w:r w:rsidRPr="006120D0">
        <w:rPr>
          <w:spacing w:val="24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аппарата;</w:t>
      </w:r>
    </w:p>
    <w:p w14:paraId="31C805B1" w14:textId="77777777" w:rsidR="00413B7D" w:rsidRPr="006120D0" w:rsidRDefault="00413B7D" w:rsidP="00413B7D">
      <w:pPr>
        <w:numPr>
          <w:ilvl w:val="0"/>
          <w:numId w:val="1"/>
        </w:numPr>
        <w:tabs>
          <w:tab w:val="left" w:pos="831"/>
        </w:tabs>
        <w:spacing w:before="41"/>
        <w:ind w:left="830" w:hanging="142"/>
        <w:rPr>
          <w:sz w:val="28"/>
          <w:szCs w:val="28"/>
        </w:rPr>
      </w:pPr>
      <w:r w:rsidRPr="006120D0">
        <w:rPr>
          <w:sz w:val="28"/>
          <w:szCs w:val="28"/>
        </w:rPr>
        <w:t>развитие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комплекса</w:t>
      </w:r>
      <w:r w:rsidRPr="006120D0">
        <w:rPr>
          <w:spacing w:val="-3"/>
          <w:sz w:val="28"/>
          <w:szCs w:val="28"/>
        </w:rPr>
        <w:t xml:space="preserve"> </w:t>
      </w:r>
      <w:r w:rsidRPr="006120D0">
        <w:rPr>
          <w:sz w:val="28"/>
          <w:szCs w:val="28"/>
        </w:rPr>
        <w:t>начальных</w:t>
      </w:r>
      <w:r w:rsidRPr="006120D0">
        <w:rPr>
          <w:spacing w:val="-2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исполнительских</w:t>
      </w:r>
      <w:r w:rsidRPr="006120D0">
        <w:rPr>
          <w:spacing w:val="-11"/>
          <w:sz w:val="28"/>
          <w:szCs w:val="28"/>
        </w:rPr>
        <w:t xml:space="preserve"> </w:t>
      </w:r>
      <w:r w:rsidRPr="006120D0">
        <w:rPr>
          <w:sz w:val="28"/>
          <w:szCs w:val="28"/>
        </w:rPr>
        <w:t>умений,</w:t>
      </w:r>
      <w:r w:rsidRPr="006120D0">
        <w:rPr>
          <w:spacing w:val="-6"/>
          <w:sz w:val="28"/>
          <w:szCs w:val="28"/>
        </w:rPr>
        <w:t xml:space="preserve"> </w:t>
      </w:r>
      <w:r w:rsidRPr="006120D0">
        <w:rPr>
          <w:sz w:val="28"/>
          <w:szCs w:val="28"/>
        </w:rPr>
        <w:t>знаний</w:t>
      </w:r>
      <w:r w:rsidRPr="006120D0">
        <w:rPr>
          <w:spacing w:val="-2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14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навыков;</w:t>
      </w:r>
    </w:p>
    <w:p w14:paraId="618F2E84" w14:textId="77777777" w:rsidR="00413B7D" w:rsidRPr="006120D0" w:rsidRDefault="00413B7D" w:rsidP="00413B7D">
      <w:pPr>
        <w:numPr>
          <w:ilvl w:val="0"/>
          <w:numId w:val="1"/>
        </w:numPr>
        <w:tabs>
          <w:tab w:val="left" w:pos="917"/>
        </w:tabs>
        <w:spacing w:before="40" w:line="276" w:lineRule="auto"/>
        <w:ind w:left="125" w:right="137" w:firstLine="564"/>
        <w:rPr>
          <w:sz w:val="28"/>
          <w:szCs w:val="28"/>
        </w:rPr>
      </w:pPr>
      <w:r w:rsidRPr="006120D0">
        <w:rPr>
          <w:sz w:val="28"/>
          <w:szCs w:val="28"/>
        </w:rPr>
        <w:t>владение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основами</w:t>
      </w:r>
      <w:r w:rsidRPr="006120D0">
        <w:rPr>
          <w:spacing w:val="13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</w:t>
      </w:r>
      <w:r w:rsidRPr="006120D0">
        <w:rPr>
          <w:spacing w:val="25"/>
          <w:sz w:val="28"/>
          <w:szCs w:val="28"/>
        </w:rPr>
        <w:t xml:space="preserve"> </w:t>
      </w:r>
      <w:r w:rsidRPr="006120D0">
        <w:rPr>
          <w:sz w:val="28"/>
          <w:szCs w:val="28"/>
        </w:rPr>
        <w:t>грамоты,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z w:val="28"/>
          <w:szCs w:val="28"/>
        </w:rPr>
        <w:t>расширение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творческого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кругозора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ребенка.</w:t>
      </w:r>
    </w:p>
    <w:p w14:paraId="4CF86847" w14:textId="77777777" w:rsidR="00413B7D" w:rsidRPr="006120D0" w:rsidRDefault="00413B7D" w:rsidP="00413B7D">
      <w:pPr>
        <w:tabs>
          <w:tab w:val="left" w:pos="917"/>
        </w:tabs>
        <w:spacing w:before="40" w:line="276" w:lineRule="auto"/>
        <w:ind w:left="689" w:right="137"/>
        <w:rPr>
          <w:sz w:val="28"/>
          <w:szCs w:val="28"/>
        </w:rPr>
      </w:pPr>
    </w:p>
    <w:p w14:paraId="70C53BF7" w14:textId="77777777" w:rsidR="00413B7D" w:rsidRPr="006120D0" w:rsidRDefault="00413B7D" w:rsidP="00413B7D">
      <w:pPr>
        <w:spacing w:before="6"/>
        <w:ind w:left="687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Методы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обучения</w:t>
      </w:r>
    </w:p>
    <w:p w14:paraId="599A5A35" w14:textId="77777777" w:rsidR="00413B7D" w:rsidRPr="006120D0" w:rsidRDefault="00413B7D" w:rsidP="00413B7D">
      <w:pPr>
        <w:spacing w:before="40" w:line="276" w:lineRule="auto"/>
        <w:ind w:left="123" w:right="114" w:firstLine="559"/>
        <w:rPr>
          <w:sz w:val="28"/>
          <w:szCs w:val="28"/>
        </w:rPr>
      </w:pPr>
      <w:r w:rsidRPr="006120D0">
        <w:rPr>
          <w:sz w:val="28"/>
          <w:szCs w:val="28"/>
        </w:rPr>
        <w:t>Для</w:t>
      </w:r>
      <w:r w:rsidRPr="006120D0">
        <w:rPr>
          <w:spacing w:val="48"/>
          <w:sz w:val="28"/>
          <w:szCs w:val="28"/>
        </w:rPr>
        <w:t xml:space="preserve"> </w:t>
      </w:r>
      <w:r w:rsidRPr="006120D0">
        <w:rPr>
          <w:sz w:val="28"/>
          <w:szCs w:val="28"/>
        </w:rPr>
        <w:t>достижения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поставленной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цели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48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5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задач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предмета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используются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следующие</w:t>
      </w:r>
      <w:r w:rsidRPr="006120D0">
        <w:rPr>
          <w:spacing w:val="35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методы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обучения:</w:t>
      </w:r>
    </w:p>
    <w:p w14:paraId="11837740" w14:textId="77777777" w:rsidR="00413B7D" w:rsidRPr="006120D0" w:rsidRDefault="00413B7D" w:rsidP="00413B7D">
      <w:pPr>
        <w:spacing w:before="66"/>
        <w:ind w:left="123" w:firstLine="623"/>
        <w:rPr>
          <w:sz w:val="28"/>
          <w:szCs w:val="28"/>
        </w:rPr>
      </w:pPr>
      <w:r w:rsidRPr="006120D0">
        <w:rPr>
          <w:sz w:val="28"/>
          <w:szCs w:val="28"/>
        </w:rPr>
        <w:t>- метод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практической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работы;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(выработка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навыков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ученика,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работа</w:t>
      </w:r>
      <w:r w:rsidRPr="006120D0">
        <w:rPr>
          <w:spacing w:val="54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над художественно-образной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сферой</w:t>
      </w:r>
      <w:r w:rsidRPr="006120D0">
        <w:rPr>
          <w:spacing w:val="7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произведения);</w:t>
      </w:r>
    </w:p>
    <w:p w14:paraId="7B829D7A" w14:textId="77777777" w:rsidR="00413B7D" w:rsidRPr="006120D0" w:rsidRDefault="00413B7D" w:rsidP="00413B7D">
      <w:pPr>
        <w:numPr>
          <w:ilvl w:val="0"/>
          <w:numId w:val="1"/>
        </w:numPr>
        <w:tabs>
          <w:tab w:val="left" w:pos="886"/>
        </w:tabs>
        <w:spacing w:before="48"/>
        <w:ind w:left="885"/>
        <w:rPr>
          <w:sz w:val="28"/>
          <w:szCs w:val="28"/>
        </w:rPr>
      </w:pPr>
      <w:r w:rsidRPr="006120D0">
        <w:rPr>
          <w:sz w:val="28"/>
          <w:szCs w:val="28"/>
        </w:rPr>
        <w:t>словесный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</w:t>
      </w:r>
      <w:r w:rsidRPr="006120D0">
        <w:rPr>
          <w:spacing w:val="-9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обучения</w:t>
      </w:r>
      <w:r w:rsidRPr="006120D0">
        <w:rPr>
          <w:spacing w:val="-1"/>
          <w:sz w:val="28"/>
          <w:szCs w:val="28"/>
        </w:rPr>
        <w:t xml:space="preserve"> </w:t>
      </w:r>
      <w:r w:rsidRPr="006120D0">
        <w:rPr>
          <w:sz w:val="28"/>
          <w:szCs w:val="28"/>
        </w:rPr>
        <w:t>(рассказ,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беседа,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объяснение);</w:t>
      </w:r>
    </w:p>
    <w:p w14:paraId="5CE0393F" w14:textId="77777777" w:rsidR="00413B7D" w:rsidRPr="006120D0" w:rsidRDefault="00413B7D" w:rsidP="00413B7D">
      <w:pPr>
        <w:numPr>
          <w:ilvl w:val="0"/>
          <w:numId w:val="1"/>
        </w:numPr>
        <w:tabs>
          <w:tab w:val="left" w:pos="900"/>
        </w:tabs>
        <w:spacing w:before="33" w:line="276" w:lineRule="auto"/>
        <w:ind w:right="154" w:firstLine="624"/>
        <w:rPr>
          <w:sz w:val="28"/>
          <w:szCs w:val="28"/>
        </w:rPr>
      </w:pPr>
      <w:r w:rsidRPr="006120D0">
        <w:rPr>
          <w:sz w:val="28"/>
          <w:szCs w:val="28"/>
        </w:rPr>
        <w:t>объяснительно-иллюстративный (педагог играет произведение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 и попутно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объясняет);</w:t>
      </w:r>
    </w:p>
    <w:p w14:paraId="2100FD55" w14:textId="77777777" w:rsidR="00413B7D" w:rsidRPr="006120D0" w:rsidRDefault="00413B7D" w:rsidP="00413B7D">
      <w:pPr>
        <w:numPr>
          <w:ilvl w:val="0"/>
          <w:numId w:val="1"/>
        </w:numPr>
        <w:tabs>
          <w:tab w:val="left" w:pos="860"/>
        </w:tabs>
        <w:spacing w:line="280" w:lineRule="auto"/>
        <w:ind w:left="126" w:right="134" w:firstLine="563"/>
        <w:rPr>
          <w:sz w:val="28"/>
          <w:szCs w:val="28"/>
        </w:rPr>
      </w:pPr>
      <w:r w:rsidRPr="006120D0">
        <w:rPr>
          <w:sz w:val="28"/>
          <w:szCs w:val="28"/>
        </w:rPr>
        <w:t>метод показа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(показ педагогом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движений, исполнение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педагогом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пьес с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использованием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многообразных</w:t>
      </w:r>
      <w:r w:rsidRPr="006120D0">
        <w:rPr>
          <w:spacing w:val="34"/>
          <w:sz w:val="28"/>
          <w:szCs w:val="28"/>
        </w:rPr>
        <w:t xml:space="preserve"> </w:t>
      </w:r>
      <w:r w:rsidRPr="006120D0">
        <w:rPr>
          <w:sz w:val="28"/>
          <w:szCs w:val="28"/>
        </w:rPr>
        <w:t>вариантов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показа);</w:t>
      </w:r>
    </w:p>
    <w:p w14:paraId="3E035862" w14:textId="77777777" w:rsidR="00413B7D" w:rsidRPr="006120D0" w:rsidRDefault="00413B7D" w:rsidP="00413B7D">
      <w:pPr>
        <w:numPr>
          <w:ilvl w:val="0"/>
          <w:numId w:val="1"/>
        </w:numPr>
        <w:tabs>
          <w:tab w:val="left" w:pos="989"/>
        </w:tabs>
        <w:spacing w:line="276" w:lineRule="auto"/>
        <w:ind w:left="130" w:right="160" w:firstLine="616"/>
        <w:rPr>
          <w:sz w:val="28"/>
          <w:szCs w:val="28"/>
        </w:rPr>
      </w:pPr>
      <w:r w:rsidRPr="006120D0">
        <w:rPr>
          <w:sz w:val="28"/>
          <w:szCs w:val="28"/>
        </w:rPr>
        <w:t>репродуктивный</w:t>
      </w:r>
      <w:r w:rsidRPr="006120D0">
        <w:rPr>
          <w:spacing w:val="13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(повторение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учеником</w:t>
      </w:r>
      <w:r w:rsidRPr="006120D0">
        <w:rPr>
          <w:spacing w:val="33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4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приемов</w:t>
      </w:r>
      <w:r w:rsidRPr="006120D0">
        <w:rPr>
          <w:spacing w:val="35"/>
          <w:sz w:val="28"/>
          <w:szCs w:val="28"/>
        </w:rPr>
        <w:t xml:space="preserve"> </w:t>
      </w:r>
      <w:r w:rsidRPr="006120D0">
        <w:rPr>
          <w:sz w:val="28"/>
          <w:szCs w:val="28"/>
        </w:rPr>
        <w:t>по</w:t>
      </w:r>
      <w:r w:rsidRPr="006120D0">
        <w:rPr>
          <w:spacing w:val="19"/>
          <w:sz w:val="28"/>
          <w:szCs w:val="28"/>
        </w:rPr>
        <w:t xml:space="preserve"> </w:t>
      </w:r>
      <w:proofErr w:type="gramStart"/>
      <w:r w:rsidRPr="006120D0">
        <w:rPr>
          <w:sz w:val="28"/>
          <w:szCs w:val="28"/>
        </w:rPr>
        <w:t xml:space="preserve">образцу 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учителя</w:t>
      </w:r>
      <w:proofErr w:type="gramEnd"/>
      <w:r w:rsidRPr="006120D0">
        <w:rPr>
          <w:sz w:val="28"/>
          <w:szCs w:val="28"/>
        </w:rPr>
        <w:t>);</w:t>
      </w:r>
    </w:p>
    <w:p w14:paraId="21626B6A" w14:textId="77777777" w:rsidR="00413B7D" w:rsidRPr="006120D0" w:rsidRDefault="00413B7D" w:rsidP="00413B7D">
      <w:pPr>
        <w:numPr>
          <w:ilvl w:val="0"/>
          <w:numId w:val="1"/>
        </w:numPr>
        <w:tabs>
          <w:tab w:val="left" w:pos="896"/>
        </w:tabs>
        <w:spacing w:line="276" w:lineRule="auto"/>
        <w:ind w:left="126" w:right="160" w:firstLine="621"/>
        <w:rPr>
          <w:sz w:val="28"/>
          <w:szCs w:val="28"/>
        </w:rPr>
      </w:pPr>
      <w:r w:rsidRPr="006120D0">
        <w:rPr>
          <w:sz w:val="28"/>
          <w:szCs w:val="28"/>
        </w:rPr>
        <w:t>методы проблемного обучения; (педагог ставит и сам решает проблему, показывая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при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этом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ученику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разные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пути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7"/>
          <w:sz w:val="28"/>
          <w:szCs w:val="28"/>
        </w:rPr>
        <w:t xml:space="preserve"> </w:t>
      </w:r>
      <w:r w:rsidRPr="006120D0">
        <w:rPr>
          <w:sz w:val="28"/>
          <w:szCs w:val="28"/>
        </w:rPr>
        <w:t>варианты</w:t>
      </w:r>
      <w:r w:rsidRPr="006120D0">
        <w:rPr>
          <w:spacing w:val="26"/>
          <w:sz w:val="28"/>
          <w:szCs w:val="28"/>
        </w:rPr>
        <w:t xml:space="preserve"> </w:t>
      </w:r>
      <w:r w:rsidRPr="006120D0">
        <w:rPr>
          <w:sz w:val="28"/>
          <w:szCs w:val="28"/>
        </w:rPr>
        <w:t>решения);</w:t>
      </w:r>
    </w:p>
    <w:p w14:paraId="57BF83BE" w14:textId="77777777" w:rsidR="00413B7D" w:rsidRPr="006120D0" w:rsidRDefault="00413B7D" w:rsidP="00413B7D">
      <w:pPr>
        <w:numPr>
          <w:ilvl w:val="0"/>
          <w:numId w:val="1"/>
        </w:numPr>
        <w:tabs>
          <w:tab w:val="left" w:pos="891"/>
        </w:tabs>
        <w:spacing w:line="276" w:lineRule="auto"/>
        <w:ind w:left="687" w:right="136" w:firstLine="59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 xml:space="preserve">частично-поисковый </w:t>
      </w:r>
      <w:r w:rsidRPr="006120D0">
        <w:rPr>
          <w:sz w:val="28"/>
          <w:szCs w:val="28"/>
        </w:rPr>
        <w:t>(ученик участвует в поисках решения поставленной задачи).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Выбор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методов</w:t>
      </w:r>
      <w:r w:rsidRPr="006120D0">
        <w:rPr>
          <w:spacing w:val="-5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зависит</w:t>
      </w:r>
      <w:r w:rsidRPr="006120D0">
        <w:rPr>
          <w:spacing w:val="-4"/>
          <w:sz w:val="28"/>
          <w:szCs w:val="28"/>
        </w:rPr>
        <w:t xml:space="preserve"> </w:t>
      </w:r>
      <w:r w:rsidRPr="006120D0">
        <w:rPr>
          <w:sz w:val="28"/>
          <w:szCs w:val="28"/>
        </w:rPr>
        <w:t>от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возраста</w:t>
      </w:r>
      <w:r w:rsidRPr="006120D0">
        <w:rPr>
          <w:spacing w:val="-6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индивидуальных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особенностей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обучающегося.</w:t>
      </w:r>
    </w:p>
    <w:p w14:paraId="692DFFBD" w14:textId="77777777" w:rsidR="006120D0" w:rsidRPr="006120D0" w:rsidRDefault="006120D0" w:rsidP="00413B7D">
      <w:pPr>
        <w:numPr>
          <w:ilvl w:val="0"/>
          <w:numId w:val="1"/>
        </w:numPr>
        <w:tabs>
          <w:tab w:val="left" w:pos="891"/>
        </w:tabs>
        <w:spacing w:line="276" w:lineRule="auto"/>
        <w:ind w:left="687" w:right="136" w:firstLine="59"/>
        <w:rPr>
          <w:sz w:val="28"/>
          <w:szCs w:val="28"/>
        </w:rPr>
      </w:pPr>
    </w:p>
    <w:p w14:paraId="24B8EF32" w14:textId="77777777" w:rsidR="006120D0" w:rsidRPr="00413B7D" w:rsidRDefault="006120D0" w:rsidP="006120D0">
      <w:p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b/>
          <w:color w:val="000000"/>
          <w:kern w:val="3"/>
          <w:sz w:val="28"/>
          <w:szCs w:val="28"/>
          <w:lang w:eastAsia="ru-RU"/>
        </w:rPr>
        <w:t>2. Планируемые результаты освоения программы.</w:t>
      </w:r>
    </w:p>
    <w:p w14:paraId="65BD1C77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выявление интереса у учащегося к занятиям музыкальным искусством</w:t>
      </w:r>
    </w:p>
    <w:p w14:paraId="22F9F020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знакомство с музыкальным языком, основными жанрами музыкального искусства</w:t>
      </w:r>
    </w:p>
    <w:p w14:paraId="697DCEDE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lastRenderedPageBreak/>
        <w:t>посадка за инструментом</w:t>
      </w:r>
    </w:p>
    <w:p w14:paraId="1A761349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постановка рук</w:t>
      </w:r>
    </w:p>
    <w:p w14:paraId="3ECE9BEE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 xml:space="preserve">овладение основами </w:t>
      </w:r>
      <w:proofErr w:type="gramStart"/>
      <w:r w:rsidRPr="00413B7D">
        <w:rPr>
          <w:color w:val="000000"/>
          <w:kern w:val="3"/>
          <w:sz w:val="28"/>
          <w:szCs w:val="28"/>
          <w:lang w:eastAsia="ru-RU"/>
        </w:rPr>
        <w:t>музыкальной  грамоты</w:t>
      </w:r>
      <w:proofErr w:type="gramEnd"/>
    </w:p>
    <w:p w14:paraId="1740CD15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развитие музыкального слуха, чувства ритма</w:t>
      </w:r>
    </w:p>
    <w:p w14:paraId="2C086D61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изучение простых штрихов (деташе, легато, стаккато)</w:t>
      </w:r>
    </w:p>
    <w:p w14:paraId="5A58F868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формирование и развитие начальных исполнительных навыков игры</w:t>
      </w:r>
    </w:p>
    <w:p w14:paraId="223E8347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умение создать простейшие художественные образы при исполнении музыкальных произведений</w:t>
      </w:r>
    </w:p>
    <w:p w14:paraId="533EF7EF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приобретение первичных навыков грамотного разбора и чтения нот</w:t>
      </w:r>
    </w:p>
    <w:p w14:paraId="31BA6E0E" w14:textId="77777777"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формирования навыков публичных выступлени</w:t>
      </w:r>
      <w:r w:rsidRPr="006120D0">
        <w:rPr>
          <w:color w:val="000000"/>
          <w:kern w:val="3"/>
          <w:sz w:val="28"/>
          <w:szCs w:val="28"/>
          <w:lang w:eastAsia="ru-RU"/>
        </w:rPr>
        <w:t>й</w:t>
      </w:r>
    </w:p>
    <w:p w14:paraId="581CEDF2" w14:textId="77777777" w:rsidR="006120D0" w:rsidRPr="006120D0" w:rsidRDefault="006120D0" w:rsidP="006120D0">
      <w:pPr>
        <w:pStyle w:val="a3"/>
        <w:numPr>
          <w:ilvl w:val="0"/>
          <w:numId w:val="1"/>
        </w:num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120D0">
        <w:rPr>
          <w:b/>
          <w:color w:val="000000"/>
          <w:kern w:val="3"/>
          <w:sz w:val="28"/>
          <w:szCs w:val="28"/>
          <w:lang w:eastAsia="ru-RU"/>
        </w:rPr>
        <w:t>3. Условия реализации программы</w:t>
      </w:r>
    </w:p>
    <w:p w14:paraId="68E1351A" w14:textId="77777777" w:rsidR="00DF77F7" w:rsidRPr="00DF77F7" w:rsidRDefault="006120D0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color w:val="000000"/>
          <w:kern w:val="3"/>
          <w:sz w:val="28"/>
          <w:szCs w:val="28"/>
          <w:lang w:eastAsia="ru-RU"/>
        </w:rPr>
        <w:t xml:space="preserve">      Данная образовательная программа предназначена для детей в возрасте 6 -7 лет и рассчитана на 1 год обучения. </w:t>
      </w:r>
    </w:p>
    <w:p w14:paraId="22BF1EA2" w14:textId="77777777" w:rsidR="006120D0" w:rsidRPr="00DF77F7" w:rsidRDefault="006120D0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i/>
          <w:color w:val="000000"/>
          <w:kern w:val="3"/>
          <w:sz w:val="28"/>
          <w:szCs w:val="28"/>
          <w:lang w:eastAsia="ru-RU"/>
        </w:rPr>
        <w:t>Учебно-тематический план</w:t>
      </w:r>
      <w:r w:rsidR="00DF77F7" w:rsidRPr="00DF77F7">
        <w:rPr>
          <w:i/>
          <w:color w:val="000000"/>
          <w:kern w:val="3"/>
          <w:sz w:val="28"/>
          <w:szCs w:val="28"/>
          <w:lang w:eastAsia="ru-RU"/>
        </w:rPr>
        <w:t xml:space="preserve"> с 1 часом специальности в неделю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6120D0" w:rsidRPr="00413B7D" w14:paraId="5975A1BD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906EDD1" w14:textId="77777777"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DE30E9" w14:textId="77777777" w:rsidR="006120D0" w:rsidRPr="00413B7D" w:rsidRDefault="006120D0" w:rsidP="00A17B06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072726" w14:textId="77777777"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Кол-во времени</w:t>
            </w:r>
          </w:p>
        </w:tc>
      </w:tr>
      <w:tr w:rsidR="006120D0" w:rsidRPr="00413B7D" w14:paraId="48D38357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CAADB3" w14:textId="77777777"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765DEE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Вводное занятие.</w:t>
            </w:r>
          </w:p>
          <w:p w14:paraId="39FE4C40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Знакомство с инструментом.</w:t>
            </w:r>
          </w:p>
          <w:p w14:paraId="6BC01674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32A4CDD" w14:textId="77777777" w:rsidR="006120D0" w:rsidRPr="00413B7D" w:rsidRDefault="006120D0" w:rsidP="00A17B06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14:paraId="7CEF8A09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5627E43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E92D27D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A1F2E1" w14:textId="77777777" w:rsidR="006120D0" w:rsidRPr="00413B7D" w:rsidRDefault="00DF77F7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</w:t>
            </w:r>
            <w:r w:rsidR="006120D0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14:paraId="049986C9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C8F757B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69AAD0C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ED9C7F" w14:textId="77777777"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 ч</w:t>
            </w:r>
          </w:p>
        </w:tc>
      </w:tr>
      <w:tr w:rsidR="006120D0" w:rsidRPr="00413B7D" w14:paraId="59C00A60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D48DE9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554E2A9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Изучение 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883E04" w14:textId="77777777"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 ч</w:t>
            </w:r>
          </w:p>
        </w:tc>
      </w:tr>
      <w:tr w:rsidR="006120D0" w:rsidRPr="00413B7D" w14:paraId="66366A2E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5AE66F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46F6D5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Освоение основных приемов</w:t>
            </w:r>
          </w:p>
          <w:p w14:paraId="7E78204B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7BD20F" w14:textId="77777777"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 ч</w:t>
            </w:r>
          </w:p>
        </w:tc>
      </w:tr>
      <w:tr w:rsidR="006120D0" w:rsidRPr="00413B7D" w14:paraId="54BB8A0F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9453A8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55A31EA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39CEB3" w14:textId="77777777" w:rsidR="006120D0" w:rsidRPr="00413B7D" w:rsidRDefault="00DF77F7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8</w:t>
            </w:r>
            <w:r w:rsidR="006120D0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14:paraId="56223B5D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AC43E8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B5E8AF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AC4D66" w14:textId="77777777"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1 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>ч</w:t>
            </w:r>
          </w:p>
        </w:tc>
      </w:tr>
      <w:tr w:rsidR="006120D0" w:rsidRPr="00413B7D" w14:paraId="75B99E93" w14:textId="77777777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A4C3B9E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981E9F" w14:textId="77777777"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DBAE47" w14:textId="77777777"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  <w:r>
              <w:rPr>
                <w:kern w:val="3"/>
                <w:sz w:val="28"/>
                <w:szCs w:val="28"/>
                <w:lang w:eastAsia="ru-RU"/>
              </w:rPr>
              <w:t>3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14:paraId="6D0563DD" w14:textId="77777777" w:rsidR="00413B7D" w:rsidRDefault="00413B7D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14:paraId="02D4F5DF" w14:textId="77777777" w:rsidR="00DF77F7" w:rsidRDefault="00DF77F7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14:paraId="3EE924BC" w14:textId="77777777" w:rsidR="00DF77F7" w:rsidRPr="00DF77F7" w:rsidRDefault="00DF77F7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120D0">
        <w:rPr>
          <w:color w:val="000000"/>
          <w:kern w:val="3"/>
          <w:sz w:val="28"/>
          <w:szCs w:val="28"/>
          <w:lang w:eastAsia="ru-RU"/>
        </w:rPr>
        <w:t>Данная образовательная программа предназначена для детей в возрасте 6 -7 лет и рассчитана на 1 год обучени</w:t>
      </w:r>
      <w:r>
        <w:rPr>
          <w:color w:val="000000"/>
          <w:kern w:val="3"/>
          <w:sz w:val="28"/>
          <w:szCs w:val="28"/>
          <w:lang w:eastAsia="ru-RU"/>
        </w:rPr>
        <w:t>я</w:t>
      </w:r>
    </w:p>
    <w:p w14:paraId="11330709" w14:textId="77777777" w:rsidR="00DF77F7" w:rsidRPr="00DF77F7" w:rsidRDefault="00DF77F7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i/>
          <w:color w:val="000000"/>
          <w:kern w:val="3"/>
          <w:sz w:val="28"/>
          <w:szCs w:val="28"/>
          <w:lang w:eastAsia="ru-RU"/>
        </w:rPr>
        <w:t xml:space="preserve">Учебно-тематический план с </w:t>
      </w:r>
      <w:r>
        <w:rPr>
          <w:i/>
          <w:color w:val="000000"/>
          <w:kern w:val="3"/>
          <w:sz w:val="28"/>
          <w:szCs w:val="28"/>
          <w:lang w:eastAsia="ru-RU"/>
        </w:rPr>
        <w:t>2</w:t>
      </w:r>
      <w:r w:rsidRPr="00DF77F7">
        <w:rPr>
          <w:i/>
          <w:color w:val="000000"/>
          <w:kern w:val="3"/>
          <w:sz w:val="28"/>
          <w:szCs w:val="28"/>
          <w:lang w:eastAsia="ru-RU"/>
        </w:rPr>
        <w:t xml:space="preserve"> часом специальности в неделю</w:t>
      </w:r>
    </w:p>
    <w:p w14:paraId="6DA19A5E" w14:textId="77777777" w:rsidR="00DF77F7" w:rsidRPr="006120D0" w:rsidRDefault="00DF77F7" w:rsidP="00DF77F7">
      <w:pPr>
        <w:pStyle w:val="a3"/>
        <w:suppressAutoHyphens/>
        <w:overflowPunct w:val="0"/>
        <w:spacing w:after="120"/>
        <w:ind w:left="123"/>
        <w:textAlignment w:val="baseline"/>
        <w:rPr>
          <w:kern w:val="3"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DF77F7" w:rsidRPr="00413B7D" w14:paraId="3AF5C64F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ABE788" w14:textId="77777777"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DE2F16" w14:textId="77777777" w:rsidR="00DF77F7" w:rsidRPr="00413B7D" w:rsidRDefault="00DF77F7" w:rsidP="0055610A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2C14160" w14:textId="77777777"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Кол-во времени</w:t>
            </w:r>
          </w:p>
        </w:tc>
      </w:tr>
      <w:tr w:rsidR="00DF77F7" w:rsidRPr="00413B7D" w14:paraId="573F8F8B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1C594A7" w14:textId="77777777"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3E476E1" w14:textId="77777777"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Вводное занятие.</w:t>
            </w:r>
          </w:p>
          <w:p w14:paraId="3EB14FA9" w14:textId="77777777"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Знакомство с инструментом.</w:t>
            </w:r>
          </w:p>
          <w:p w14:paraId="3349E089" w14:textId="77777777"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37AEF4" w14:textId="77777777" w:rsidR="00DF77F7" w:rsidRPr="00413B7D" w:rsidRDefault="00DF77F7" w:rsidP="0055610A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lastRenderedPageBreak/>
              <w:t>1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14:paraId="6FB9AEB8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72BD95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DFE129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CDA82D" w14:textId="77777777"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  <w:r w:rsidR="004B5ED9">
              <w:rPr>
                <w:kern w:val="3"/>
                <w:sz w:val="28"/>
                <w:szCs w:val="28"/>
                <w:lang w:eastAsia="ru-RU"/>
              </w:rPr>
              <w:t>5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14:paraId="2A369B79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70CA05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03015A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157A3E0" w14:textId="77777777"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5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14:paraId="48072764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BF7354C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5C44AE6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Изучение 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67A2C6C" w14:textId="77777777"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 ч</w:t>
            </w:r>
          </w:p>
        </w:tc>
      </w:tr>
      <w:tr w:rsidR="00DF77F7" w:rsidRPr="00413B7D" w14:paraId="0714261E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7F006B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3FE197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Освоение основных приемов</w:t>
            </w:r>
          </w:p>
          <w:p w14:paraId="21BE13BB" w14:textId="77777777"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07B76A" w14:textId="77777777"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14:paraId="0538CE7E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0700C0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6B493E6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9AC9B4" w14:textId="77777777"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16 ч</w:t>
            </w:r>
          </w:p>
        </w:tc>
      </w:tr>
      <w:tr w:rsidR="00DF77F7" w:rsidRPr="00413B7D" w14:paraId="11F215C5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5671EA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5D1C69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17D278" w14:textId="77777777"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3</w:t>
            </w:r>
            <w:r w:rsidR="00DF77F7">
              <w:rPr>
                <w:kern w:val="3"/>
                <w:sz w:val="28"/>
                <w:szCs w:val="28"/>
                <w:lang w:eastAsia="ru-RU"/>
              </w:rPr>
              <w:t xml:space="preserve"> 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>ч</w:t>
            </w:r>
          </w:p>
        </w:tc>
      </w:tr>
      <w:tr w:rsidR="00DF77F7" w:rsidRPr="00413B7D" w14:paraId="67F91AB7" w14:textId="77777777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39E7AF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79D222" w14:textId="77777777"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B7F269C" w14:textId="77777777"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66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14:paraId="5A82DBD6" w14:textId="77777777" w:rsidR="00DF77F7" w:rsidRPr="006120D0" w:rsidRDefault="00DF77F7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14:paraId="69387629" w14:textId="77777777" w:rsidR="006120D0" w:rsidRPr="00413B7D" w:rsidRDefault="006120D0" w:rsidP="006120D0">
      <w:p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b/>
          <w:kern w:val="3"/>
          <w:sz w:val="28"/>
          <w:szCs w:val="28"/>
          <w:lang w:eastAsia="ru-RU"/>
        </w:rPr>
        <w:t>Критерии оценок.</w:t>
      </w:r>
    </w:p>
    <w:p w14:paraId="3619DF6F" w14:textId="77777777" w:rsidR="006120D0" w:rsidRPr="00413B7D" w:rsidRDefault="006120D0" w:rsidP="006120D0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</w:p>
    <w:p w14:paraId="199D6551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Текущий контроль успеваемости обучающихся и промежуточная</w:t>
      </w:r>
    </w:p>
    <w:p w14:paraId="46448C8C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>аттестация проводятся в счет аудиторного времени, предусмотренного на</w:t>
      </w:r>
    </w:p>
    <w:p w14:paraId="4ED0B292" w14:textId="77777777" w:rsidR="006120D0" w:rsidRPr="006120D0" w:rsidRDefault="006120D0" w:rsidP="006120D0">
      <w:pPr>
        <w:spacing w:before="1" w:line="276" w:lineRule="auto"/>
        <w:ind w:right="212"/>
        <w:jc w:val="both"/>
        <w:rPr>
          <w:sz w:val="28"/>
        </w:rPr>
      </w:pPr>
      <w:r w:rsidRPr="00413B7D">
        <w:rPr>
          <w:kern w:val="3"/>
          <w:sz w:val="28"/>
          <w:szCs w:val="28"/>
          <w:lang w:eastAsia="ru-RU"/>
        </w:rPr>
        <w:t xml:space="preserve">учебный предмет. </w:t>
      </w:r>
      <w:r w:rsidRPr="00DC38FD">
        <w:rPr>
          <w:sz w:val="28"/>
        </w:rPr>
        <w:t>По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окончанию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освоения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образовательной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программы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проводится аттестация в форме прослушивания. Критерии аттестации,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позволяющие оценить приобретенные знания, умения и навыки, разработаны</w:t>
      </w:r>
      <w:r w:rsidRPr="00DC38FD">
        <w:rPr>
          <w:spacing w:val="-67"/>
          <w:sz w:val="28"/>
        </w:rPr>
        <w:t xml:space="preserve"> </w:t>
      </w:r>
      <w:r w:rsidRPr="00DC38FD">
        <w:rPr>
          <w:sz w:val="28"/>
        </w:rPr>
        <w:t>и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утверждены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образовательным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учреждением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самостоятельно.</w:t>
      </w:r>
      <w:r w:rsidRPr="00DC38FD">
        <w:rPr>
          <w:spacing w:val="1"/>
          <w:sz w:val="28"/>
        </w:rPr>
        <w:t xml:space="preserve"> </w:t>
      </w:r>
    </w:p>
    <w:p w14:paraId="375F7178" w14:textId="77777777" w:rsidR="006120D0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</w:p>
    <w:p w14:paraId="6390C7AE" w14:textId="77777777" w:rsidR="006120D0" w:rsidRPr="006120D0" w:rsidRDefault="006120D0" w:rsidP="006120D0">
      <w:pPr>
        <w:tabs>
          <w:tab w:val="left" w:pos="1835"/>
        </w:tabs>
        <w:spacing w:line="283" w:lineRule="auto"/>
        <w:ind w:left="703"/>
        <w:rPr>
          <w:sz w:val="28"/>
          <w:szCs w:val="28"/>
        </w:rPr>
      </w:pPr>
      <w:r w:rsidRPr="006120D0">
        <w:rPr>
          <w:sz w:val="28"/>
          <w:szCs w:val="28"/>
        </w:rPr>
        <w:t>Аттестация проводится в форме индивидуального прослушивания.</w:t>
      </w:r>
    </w:p>
    <w:p w14:paraId="44495C2A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</w:p>
    <w:p w14:paraId="4D619E0F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proofErr w:type="gramStart"/>
      <w:r w:rsidRPr="00413B7D">
        <w:rPr>
          <w:i/>
          <w:kern w:val="3"/>
          <w:sz w:val="28"/>
          <w:szCs w:val="28"/>
          <w:lang w:eastAsia="ru-RU"/>
        </w:rPr>
        <w:t xml:space="preserve">Критерии </w:t>
      </w:r>
      <w:r w:rsidRPr="00413B7D">
        <w:rPr>
          <w:kern w:val="3"/>
          <w:sz w:val="28"/>
          <w:szCs w:val="28"/>
          <w:lang w:eastAsia="ru-RU"/>
        </w:rPr>
        <w:t xml:space="preserve"> оценки</w:t>
      </w:r>
      <w:proofErr w:type="gramEnd"/>
      <w:r w:rsidRPr="00413B7D">
        <w:rPr>
          <w:kern w:val="3"/>
          <w:sz w:val="28"/>
          <w:szCs w:val="28"/>
          <w:lang w:eastAsia="ru-RU"/>
        </w:rPr>
        <w:t xml:space="preserve"> результатов подготовки обучающегося:</w:t>
      </w:r>
    </w:p>
    <w:p w14:paraId="34F98762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умение концентрировать внимание во время занятий и на выступлениях;</w:t>
      </w:r>
    </w:p>
    <w:p w14:paraId="63CB7D96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освоение нотной грамоты;</w:t>
      </w:r>
    </w:p>
    <w:p w14:paraId="109DCC2C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правильная начальная постановка игрового аппарата;</w:t>
      </w:r>
    </w:p>
    <w:p w14:paraId="10AE5DF3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соответствие исполняемых произведений возрасту обучающегося,    </w:t>
      </w:r>
    </w:p>
    <w:p w14:paraId="0C56DBF8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сложность репертуара;</w:t>
      </w:r>
    </w:p>
    <w:p w14:paraId="7B415E68" w14:textId="77777777" w:rsidR="006120D0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- стабильность и музыкальность исполнения.</w:t>
      </w:r>
    </w:p>
    <w:p w14:paraId="15CFA728" w14:textId="77777777"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  <w:u w:val="single"/>
        </w:rPr>
      </w:pPr>
      <w:r w:rsidRPr="00DC38FD">
        <w:rPr>
          <w:sz w:val="27"/>
        </w:rPr>
        <w:tab/>
      </w:r>
      <w:r w:rsidRPr="00DC38FD">
        <w:rPr>
          <w:sz w:val="27"/>
          <w:u w:val="single"/>
        </w:rPr>
        <w:t>Комиссией оцениваются:</w:t>
      </w:r>
    </w:p>
    <w:p w14:paraId="5A4C683F" w14:textId="77777777"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>- грамотная постановка аппарата начальной стадии обучения;</w:t>
      </w:r>
    </w:p>
    <w:p w14:paraId="40481400" w14:textId="77777777"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 xml:space="preserve">- правильная посадка за </w:t>
      </w:r>
      <w:proofErr w:type="gramStart"/>
      <w:r w:rsidRPr="00DC38FD">
        <w:rPr>
          <w:sz w:val="27"/>
        </w:rPr>
        <w:t>инструментом ;</w:t>
      </w:r>
      <w:proofErr w:type="gramEnd"/>
    </w:p>
    <w:p w14:paraId="2834190C" w14:textId="77777777"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>- свобода плечевого пояса при исполнении программы;</w:t>
      </w:r>
    </w:p>
    <w:p w14:paraId="71B19B0D" w14:textId="77777777"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>
        <w:rPr>
          <w:sz w:val="27"/>
        </w:rPr>
        <w:t xml:space="preserve">          </w:t>
      </w:r>
      <w:r w:rsidRPr="00DC38FD">
        <w:rPr>
          <w:sz w:val="27"/>
        </w:rPr>
        <w:t>- организация кисти, артикуляция (работа пальцев);</w:t>
      </w:r>
    </w:p>
    <w:p w14:paraId="45963CAE" w14:textId="77777777" w:rsidR="006120D0" w:rsidRPr="00413B7D" w:rsidRDefault="006120D0" w:rsidP="006120D0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095"/>
      </w:tblGrid>
      <w:tr w:rsidR="006120D0" w:rsidRPr="00413B7D" w14:paraId="0F5D28EE" w14:textId="77777777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A2BBE6" w14:textId="77777777" w:rsidR="006120D0" w:rsidRPr="00413B7D" w:rsidRDefault="006120D0" w:rsidP="00A17B06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b/>
                <w:kern w:val="3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0F347C" w14:textId="77777777" w:rsidR="006120D0" w:rsidRPr="00413B7D" w:rsidRDefault="006120D0" w:rsidP="00A17B06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b/>
                <w:kern w:val="3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6120D0" w:rsidRPr="00413B7D" w14:paraId="49EAC07C" w14:textId="77777777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F7E890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A19555" w14:textId="77777777"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Технически качественное и художественное 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 xml:space="preserve">исполнение, отвечающее всем требованиям </w:t>
            </w:r>
            <w:proofErr w:type="gramStart"/>
            <w:r w:rsidRPr="00413B7D">
              <w:rPr>
                <w:kern w:val="3"/>
                <w:sz w:val="28"/>
                <w:szCs w:val="28"/>
                <w:lang w:eastAsia="ru-RU"/>
              </w:rPr>
              <w:t>на  данном</w:t>
            </w:r>
            <w:proofErr w:type="gramEnd"/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этапе обучения</w:t>
            </w:r>
          </w:p>
        </w:tc>
      </w:tr>
      <w:tr w:rsidR="006120D0" w:rsidRPr="00413B7D" w14:paraId="35D339EB" w14:textId="77777777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DE73062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38098D" w14:textId="77777777"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6120D0" w:rsidRPr="00413B7D" w14:paraId="6C184B49" w14:textId="77777777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61C218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5FBE67" w14:textId="77777777"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6120D0" w:rsidRPr="00413B7D" w14:paraId="2D2E9D17" w14:textId="77777777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B0D0F80" w14:textId="77777777"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189590" w14:textId="77777777"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аудиторный занятий, не позволяющий продемонстрировать даже минимальный уровень владения инструментом</w:t>
            </w:r>
          </w:p>
        </w:tc>
      </w:tr>
    </w:tbl>
    <w:p w14:paraId="704D44C8" w14:textId="77777777" w:rsidR="006120D0" w:rsidRPr="006120D0" w:rsidRDefault="006120D0" w:rsidP="006120D0">
      <w:pPr>
        <w:spacing w:line="276" w:lineRule="auto"/>
        <w:ind w:right="136"/>
        <w:jc w:val="both"/>
        <w:outlineLvl w:val="0"/>
        <w:rPr>
          <w:b/>
          <w:bCs/>
          <w:sz w:val="28"/>
          <w:szCs w:val="28"/>
        </w:rPr>
      </w:pPr>
    </w:p>
    <w:p w14:paraId="5F54AD28" w14:textId="77777777" w:rsidR="00413B7D" w:rsidRPr="006120D0" w:rsidRDefault="00413B7D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Материально-технические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условия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реализации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программы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«Музыкальный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инструмент</w:t>
      </w:r>
      <w:r w:rsidRPr="006120D0">
        <w:rPr>
          <w:b/>
          <w:bCs/>
          <w:spacing w:val="24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-</w:t>
      </w:r>
      <w:r w:rsidRPr="006120D0">
        <w:rPr>
          <w:b/>
          <w:bCs/>
          <w:spacing w:val="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фортепиано»</w:t>
      </w:r>
    </w:p>
    <w:p w14:paraId="4E83C527" w14:textId="77777777" w:rsidR="00413B7D" w:rsidRPr="006120D0" w:rsidRDefault="00413B7D" w:rsidP="00413B7D">
      <w:pPr>
        <w:spacing w:line="276" w:lineRule="auto"/>
        <w:ind w:left="119" w:right="115" w:firstLine="56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Материально-техническая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база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школы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соответствует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санитарным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противопожарным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нормам,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нормам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охраны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труда.</w:t>
      </w:r>
    </w:p>
    <w:p w14:paraId="302F390B" w14:textId="77777777" w:rsidR="00413B7D" w:rsidRPr="006120D0" w:rsidRDefault="00413B7D" w:rsidP="00413B7D">
      <w:pPr>
        <w:spacing w:line="278" w:lineRule="auto"/>
        <w:ind w:left="121" w:right="111" w:firstLine="560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Для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учебного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предмета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«Музыкальный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инструмент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color w:val="1F1F1F"/>
          <w:w w:val="90"/>
          <w:sz w:val="28"/>
          <w:szCs w:val="28"/>
        </w:rPr>
        <w:t>—</w:t>
      </w:r>
      <w:r w:rsidRPr="006120D0">
        <w:rPr>
          <w:color w:val="1F1F1F"/>
          <w:spacing w:val="1"/>
          <w:w w:val="90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фортепиано» образовательное учреждение предоставляет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специализированные кабинеты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материально-техническое</w:t>
      </w:r>
      <w:r w:rsidRPr="006120D0">
        <w:rPr>
          <w:spacing w:val="-3"/>
          <w:sz w:val="28"/>
          <w:szCs w:val="28"/>
        </w:rPr>
        <w:t xml:space="preserve"> </w:t>
      </w:r>
      <w:r w:rsidRPr="006120D0">
        <w:rPr>
          <w:sz w:val="28"/>
          <w:szCs w:val="28"/>
        </w:rPr>
        <w:t>обеспечение,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включающее</w:t>
      </w:r>
      <w:r w:rsidRPr="006120D0">
        <w:rPr>
          <w:spacing w:val="32"/>
          <w:sz w:val="28"/>
          <w:szCs w:val="28"/>
        </w:rPr>
        <w:t xml:space="preserve"> </w:t>
      </w:r>
      <w:r w:rsidRPr="006120D0">
        <w:rPr>
          <w:sz w:val="28"/>
          <w:szCs w:val="28"/>
        </w:rPr>
        <w:t>в</w:t>
      </w:r>
      <w:r w:rsidRPr="006120D0">
        <w:rPr>
          <w:spacing w:val="2"/>
          <w:sz w:val="28"/>
          <w:szCs w:val="28"/>
        </w:rPr>
        <w:t xml:space="preserve"> </w:t>
      </w:r>
      <w:r w:rsidRPr="006120D0">
        <w:rPr>
          <w:sz w:val="28"/>
          <w:szCs w:val="28"/>
        </w:rPr>
        <w:t>себя:</w:t>
      </w:r>
    </w:p>
    <w:p w14:paraId="1EAC269A" w14:textId="77777777" w:rsidR="00413B7D" w:rsidRPr="006120D0" w:rsidRDefault="00413B7D" w:rsidP="00413B7D">
      <w:pPr>
        <w:spacing w:line="272" w:lineRule="exact"/>
        <w:ind w:left="747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-концертный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зал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с</w:t>
      </w:r>
      <w:r w:rsidRPr="006120D0">
        <w:rPr>
          <w:spacing w:val="-9"/>
          <w:sz w:val="28"/>
          <w:szCs w:val="28"/>
        </w:rPr>
        <w:t xml:space="preserve"> </w:t>
      </w:r>
      <w:r w:rsidRPr="006120D0">
        <w:rPr>
          <w:sz w:val="28"/>
          <w:szCs w:val="28"/>
        </w:rPr>
        <w:t>роялем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пультами;</w:t>
      </w:r>
    </w:p>
    <w:p w14:paraId="4D519FFC" w14:textId="77777777" w:rsidR="00413B7D" w:rsidRPr="006120D0" w:rsidRDefault="00413B7D" w:rsidP="00413B7D">
      <w:pPr>
        <w:spacing w:before="24"/>
        <w:ind w:left="747"/>
        <w:rPr>
          <w:sz w:val="28"/>
          <w:szCs w:val="28"/>
        </w:rPr>
      </w:pPr>
      <w:r w:rsidRPr="006120D0">
        <w:rPr>
          <w:sz w:val="28"/>
          <w:szCs w:val="28"/>
        </w:rPr>
        <w:t>-библиотеку;</w:t>
      </w:r>
    </w:p>
    <w:p w14:paraId="4F736FAC" w14:textId="77777777" w:rsidR="00413B7D" w:rsidRPr="006120D0" w:rsidRDefault="00413B7D" w:rsidP="00884FBC">
      <w:pPr>
        <w:tabs>
          <w:tab w:val="left" w:pos="1877"/>
          <w:tab w:val="left" w:pos="3142"/>
          <w:tab w:val="left" w:pos="6656"/>
          <w:tab w:val="left" w:pos="7831"/>
        </w:tabs>
        <w:spacing w:before="33" w:line="276" w:lineRule="auto"/>
        <w:ind w:left="123" w:right="114" w:firstLine="624"/>
        <w:rPr>
          <w:sz w:val="28"/>
          <w:szCs w:val="28"/>
        </w:rPr>
      </w:pPr>
      <w:r w:rsidRPr="006120D0">
        <w:rPr>
          <w:sz w:val="28"/>
          <w:szCs w:val="28"/>
        </w:rPr>
        <w:t>-учебные</w:t>
      </w:r>
      <w:r w:rsidRPr="006120D0">
        <w:rPr>
          <w:sz w:val="28"/>
          <w:szCs w:val="28"/>
        </w:rPr>
        <w:tab/>
        <w:t>аудитории</w:t>
      </w:r>
      <w:r w:rsidRPr="006120D0">
        <w:rPr>
          <w:sz w:val="28"/>
          <w:szCs w:val="28"/>
        </w:rPr>
        <w:tab/>
        <w:t xml:space="preserve">для  </w:t>
      </w:r>
      <w:r w:rsidRPr="006120D0">
        <w:rPr>
          <w:spacing w:val="2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индивидуальных</w:t>
      </w:r>
      <w:r w:rsidRPr="006120D0">
        <w:rPr>
          <w:spacing w:val="113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занятий,</w:t>
      </w:r>
      <w:r w:rsidRPr="006120D0">
        <w:rPr>
          <w:sz w:val="28"/>
          <w:szCs w:val="28"/>
        </w:rPr>
        <w:tab/>
        <w:t>имеющие</w:t>
      </w:r>
      <w:r w:rsidRPr="006120D0">
        <w:rPr>
          <w:sz w:val="28"/>
          <w:szCs w:val="28"/>
        </w:rPr>
        <w:tab/>
      </w:r>
      <w:r w:rsidRPr="006120D0">
        <w:rPr>
          <w:spacing w:val="-1"/>
          <w:sz w:val="28"/>
          <w:szCs w:val="28"/>
        </w:rPr>
        <w:t>звукоизоляцию,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оснащенные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фортепиано</w:t>
      </w:r>
      <w:r w:rsidRPr="006120D0">
        <w:rPr>
          <w:spacing w:val="24"/>
          <w:sz w:val="28"/>
          <w:szCs w:val="28"/>
        </w:rPr>
        <w:t xml:space="preserve"> </w:t>
      </w:r>
      <w:r w:rsidRPr="006120D0">
        <w:rPr>
          <w:sz w:val="28"/>
          <w:szCs w:val="28"/>
        </w:rPr>
        <w:t>или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роялями;</w:t>
      </w:r>
    </w:p>
    <w:p w14:paraId="1A8FED42" w14:textId="77777777" w:rsidR="00413B7D" w:rsidRPr="006120D0" w:rsidRDefault="00413B7D" w:rsidP="00413B7D">
      <w:pPr>
        <w:spacing w:line="360" w:lineRule="auto"/>
        <w:jc w:val="both"/>
        <w:rPr>
          <w:b/>
          <w:sz w:val="28"/>
          <w:szCs w:val="28"/>
        </w:rPr>
      </w:pPr>
      <w:r w:rsidRPr="006120D0">
        <w:rPr>
          <w:b/>
          <w:bCs/>
          <w:sz w:val="28"/>
          <w:szCs w:val="28"/>
        </w:rPr>
        <w:t>Примерный репертуарный список</w:t>
      </w:r>
    </w:p>
    <w:p w14:paraId="1E8DB34D" w14:textId="77777777" w:rsidR="00413B7D" w:rsidRPr="006120D0" w:rsidRDefault="00413B7D" w:rsidP="00413B7D">
      <w:pPr>
        <w:rPr>
          <w:sz w:val="28"/>
          <w:szCs w:val="28"/>
        </w:rPr>
      </w:pPr>
    </w:p>
    <w:p w14:paraId="3D245EE6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 xml:space="preserve">Б. </w:t>
      </w:r>
      <w:proofErr w:type="spellStart"/>
      <w:r w:rsidRPr="006120D0">
        <w:rPr>
          <w:sz w:val="28"/>
          <w:szCs w:val="28"/>
        </w:rPr>
        <w:t>Милич</w:t>
      </w:r>
      <w:proofErr w:type="spellEnd"/>
      <w:r w:rsidRPr="006120D0">
        <w:rPr>
          <w:sz w:val="28"/>
          <w:szCs w:val="28"/>
        </w:rPr>
        <w:t>. “Маленькому пианисту”. Киев, 1981.</w:t>
      </w:r>
    </w:p>
    <w:p w14:paraId="375973CC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 xml:space="preserve">О. </w:t>
      </w:r>
      <w:proofErr w:type="spellStart"/>
      <w:r w:rsidRPr="006120D0">
        <w:rPr>
          <w:sz w:val="28"/>
          <w:szCs w:val="28"/>
        </w:rPr>
        <w:t>Геталова</w:t>
      </w:r>
      <w:proofErr w:type="spellEnd"/>
      <w:r w:rsidRPr="006120D0">
        <w:rPr>
          <w:sz w:val="28"/>
          <w:szCs w:val="28"/>
        </w:rPr>
        <w:t xml:space="preserve">, И. </w:t>
      </w:r>
      <w:proofErr w:type="spellStart"/>
      <w:r w:rsidRPr="006120D0">
        <w:rPr>
          <w:sz w:val="28"/>
          <w:szCs w:val="28"/>
        </w:rPr>
        <w:t>Визная</w:t>
      </w:r>
      <w:proofErr w:type="spellEnd"/>
      <w:r w:rsidRPr="006120D0">
        <w:rPr>
          <w:sz w:val="28"/>
          <w:szCs w:val="28"/>
        </w:rPr>
        <w:t xml:space="preserve"> «В музыку с радостью». Изд. «Композитор» 2006</w:t>
      </w:r>
    </w:p>
    <w:p w14:paraId="7DBC3591" w14:textId="77777777" w:rsidR="00413B7D" w:rsidRPr="006120D0" w:rsidRDefault="00413B7D" w:rsidP="00413B7D">
      <w:pPr>
        <w:adjustRightInd w:val="0"/>
        <w:spacing w:line="360" w:lineRule="auto"/>
        <w:jc w:val="both"/>
        <w:rPr>
          <w:b/>
          <w:sz w:val="28"/>
          <w:szCs w:val="28"/>
        </w:rPr>
      </w:pPr>
      <w:r w:rsidRPr="006120D0">
        <w:rPr>
          <w:sz w:val="28"/>
          <w:szCs w:val="28"/>
        </w:rPr>
        <w:t>Николаев А. Фортепианная игра. М, Музыка, 1994</w:t>
      </w:r>
    </w:p>
    <w:p w14:paraId="3860016C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С. А. Барсукова. Азбука игры на фортепиано для учащихся подготовительных и 1 классов ДШМ. Изд. «Феникс». 2007.</w:t>
      </w:r>
    </w:p>
    <w:p w14:paraId="56236EEA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М. Крылова «Мои первые нотки». Учебное пособие для подготовительного класса ДМШ. Изд. «Композитор» СПб. 2006</w:t>
      </w:r>
    </w:p>
    <w:p w14:paraId="2862E951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Хрестоматия фортепианного ансамбля 1-4 класс ДМШ. СПб, “Композитор”, 2005.</w:t>
      </w:r>
    </w:p>
    <w:p w14:paraId="759D87E3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“За роялем всей семьёй”.   Первые шаги ансамблевого музицирования. СПб, “Композитор”, 2006.</w:t>
      </w:r>
    </w:p>
    <w:p w14:paraId="377309E6" w14:textId="77777777"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 xml:space="preserve">Г. Цыганова, И. Королькова «Новая школа игры на фортепиано». </w:t>
      </w:r>
      <w:proofErr w:type="spellStart"/>
      <w:r w:rsidRPr="006120D0">
        <w:rPr>
          <w:sz w:val="28"/>
          <w:szCs w:val="28"/>
        </w:rPr>
        <w:t>Ростов</w:t>
      </w:r>
      <w:proofErr w:type="spellEnd"/>
      <w:r w:rsidRPr="006120D0">
        <w:rPr>
          <w:sz w:val="28"/>
          <w:szCs w:val="28"/>
        </w:rPr>
        <w:t xml:space="preserve">-на Дону 2008   </w:t>
      </w:r>
    </w:p>
    <w:p w14:paraId="534F8EE6" w14:textId="77777777" w:rsidR="00413B7D" w:rsidRPr="00DC38FD" w:rsidRDefault="00413B7D" w:rsidP="00413B7D">
      <w:pPr>
        <w:rPr>
          <w:sz w:val="24"/>
          <w:szCs w:val="24"/>
        </w:rPr>
        <w:sectPr w:rsidR="00413B7D" w:rsidRPr="00DC38FD">
          <w:pgSz w:w="11900" w:h="16840"/>
          <w:pgMar w:top="1080" w:right="660" w:bottom="280" w:left="1000" w:header="720" w:footer="720" w:gutter="0"/>
          <w:cols w:space="720"/>
        </w:sectPr>
      </w:pPr>
      <w:r w:rsidRPr="006120D0">
        <w:rPr>
          <w:sz w:val="28"/>
          <w:szCs w:val="28"/>
        </w:rPr>
        <w:t xml:space="preserve">Т. Донченко, Л. Захарова </w:t>
      </w:r>
      <w:proofErr w:type="gramStart"/>
      <w:r w:rsidRPr="006120D0">
        <w:rPr>
          <w:sz w:val="28"/>
          <w:szCs w:val="28"/>
        </w:rPr>
        <w:t>« Раз</w:t>
      </w:r>
      <w:proofErr w:type="gramEnd"/>
      <w:r w:rsidRPr="006120D0">
        <w:rPr>
          <w:sz w:val="28"/>
          <w:szCs w:val="28"/>
        </w:rPr>
        <w:t>, два, три ,четыре, пять! Начинаю я играть!»</w:t>
      </w:r>
    </w:p>
    <w:p w14:paraId="2E29FF4C" w14:textId="77777777" w:rsidR="00901994" w:rsidRDefault="00901994" w:rsidP="00570B26">
      <w:pPr>
        <w:spacing w:before="72" w:line="276" w:lineRule="auto"/>
        <w:ind w:left="865" w:right="371"/>
        <w:jc w:val="center"/>
      </w:pPr>
    </w:p>
    <w:sectPr w:rsidR="009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48"/>
    <w:multiLevelType w:val="multilevel"/>
    <w:tmpl w:val="800256F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5908F4"/>
    <w:multiLevelType w:val="multilevel"/>
    <w:tmpl w:val="5EBA7A0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9D712FE"/>
    <w:multiLevelType w:val="hybridMultilevel"/>
    <w:tmpl w:val="947CD0C0"/>
    <w:lvl w:ilvl="0" w:tplc="0CE62882">
      <w:numFmt w:val="bullet"/>
      <w:lvlText w:val="-"/>
      <w:lvlJc w:val="left"/>
      <w:pPr>
        <w:ind w:left="123" w:hanging="139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1" w:tplc="80884BB8">
      <w:numFmt w:val="bullet"/>
      <w:lvlText w:val="•"/>
      <w:lvlJc w:val="left"/>
      <w:pPr>
        <w:ind w:left="1066" w:hanging="139"/>
      </w:pPr>
      <w:rPr>
        <w:rFonts w:hint="default"/>
        <w:lang w:val="ru-RU" w:eastAsia="en-US" w:bidi="ar-SA"/>
      </w:rPr>
    </w:lvl>
    <w:lvl w:ilvl="2" w:tplc="2BC69C46">
      <w:numFmt w:val="bullet"/>
      <w:lvlText w:val="•"/>
      <w:lvlJc w:val="left"/>
      <w:pPr>
        <w:ind w:left="2012" w:hanging="139"/>
      </w:pPr>
      <w:rPr>
        <w:rFonts w:hint="default"/>
        <w:lang w:val="ru-RU" w:eastAsia="en-US" w:bidi="ar-SA"/>
      </w:rPr>
    </w:lvl>
    <w:lvl w:ilvl="3" w:tplc="B2CCD766">
      <w:numFmt w:val="bullet"/>
      <w:lvlText w:val="•"/>
      <w:lvlJc w:val="left"/>
      <w:pPr>
        <w:ind w:left="2958" w:hanging="139"/>
      </w:pPr>
      <w:rPr>
        <w:rFonts w:hint="default"/>
        <w:lang w:val="ru-RU" w:eastAsia="en-US" w:bidi="ar-SA"/>
      </w:rPr>
    </w:lvl>
    <w:lvl w:ilvl="4" w:tplc="E160DFA0">
      <w:numFmt w:val="bullet"/>
      <w:lvlText w:val="•"/>
      <w:lvlJc w:val="left"/>
      <w:pPr>
        <w:ind w:left="3904" w:hanging="139"/>
      </w:pPr>
      <w:rPr>
        <w:rFonts w:hint="default"/>
        <w:lang w:val="ru-RU" w:eastAsia="en-US" w:bidi="ar-SA"/>
      </w:rPr>
    </w:lvl>
    <w:lvl w:ilvl="5" w:tplc="9A461758">
      <w:numFmt w:val="bullet"/>
      <w:lvlText w:val="•"/>
      <w:lvlJc w:val="left"/>
      <w:pPr>
        <w:ind w:left="4850" w:hanging="139"/>
      </w:pPr>
      <w:rPr>
        <w:rFonts w:hint="default"/>
        <w:lang w:val="ru-RU" w:eastAsia="en-US" w:bidi="ar-SA"/>
      </w:rPr>
    </w:lvl>
    <w:lvl w:ilvl="6" w:tplc="CE762EF2">
      <w:numFmt w:val="bullet"/>
      <w:lvlText w:val="•"/>
      <w:lvlJc w:val="left"/>
      <w:pPr>
        <w:ind w:left="5796" w:hanging="139"/>
      </w:pPr>
      <w:rPr>
        <w:rFonts w:hint="default"/>
        <w:lang w:val="ru-RU" w:eastAsia="en-US" w:bidi="ar-SA"/>
      </w:rPr>
    </w:lvl>
    <w:lvl w:ilvl="7" w:tplc="6B4E1C04">
      <w:numFmt w:val="bullet"/>
      <w:lvlText w:val="•"/>
      <w:lvlJc w:val="left"/>
      <w:pPr>
        <w:ind w:left="6742" w:hanging="139"/>
      </w:pPr>
      <w:rPr>
        <w:rFonts w:hint="default"/>
        <w:lang w:val="ru-RU" w:eastAsia="en-US" w:bidi="ar-SA"/>
      </w:rPr>
    </w:lvl>
    <w:lvl w:ilvl="8" w:tplc="45564EA0">
      <w:numFmt w:val="bullet"/>
      <w:lvlText w:val="•"/>
      <w:lvlJc w:val="left"/>
      <w:pPr>
        <w:ind w:left="7688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65983F19"/>
    <w:multiLevelType w:val="multilevel"/>
    <w:tmpl w:val="C4E6393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62276958">
    <w:abstractNumId w:val="2"/>
  </w:num>
  <w:num w:numId="2" w16cid:durableId="1518546949">
    <w:abstractNumId w:val="1"/>
  </w:num>
  <w:num w:numId="3" w16cid:durableId="159850785">
    <w:abstractNumId w:val="0"/>
  </w:num>
  <w:num w:numId="4" w16cid:durableId="11025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D"/>
    <w:rsid w:val="003245CE"/>
    <w:rsid w:val="00413B7D"/>
    <w:rsid w:val="004B5ED9"/>
    <w:rsid w:val="00570B26"/>
    <w:rsid w:val="006120D0"/>
    <w:rsid w:val="00612556"/>
    <w:rsid w:val="00884FBC"/>
    <w:rsid w:val="00901994"/>
    <w:rsid w:val="00A441C7"/>
    <w:rsid w:val="00DF77F7"/>
    <w:rsid w:val="00E4311D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942"/>
  <w15:chartTrackingRefBased/>
  <w15:docId w15:val="{6E20668E-ED5F-43B4-96C1-530746A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B7D"/>
    <w:pPr>
      <w:ind w:left="889" w:right="321"/>
      <w:jc w:val="center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B7D"/>
    <w:rPr>
      <w:rFonts w:ascii="Times New Roman" w:eastAsia="Times New Roman" w:hAnsi="Times New Roman" w:cs="Times New Roman"/>
      <w:sz w:val="41"/>
      <w:szCs w:val="41"/>
    </w:rPr>
  </w:style>
  <w:style w:type="paragraph" w:styleId="a3">
    <w:name w:val="List Paragraph"/>
    <w:basedOn w:val="a"/>
    <w:uiPriority w:val="34"/>
    <w:qFormat/>
    <w:rsid w:val="0061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tTdHnGxgmqHVZteeujE8I1F3VlASaEXcVzfxUFh3Lf8=</DigestValue>
    </Reference>
    <Reference Type="http://www.w3.org/2000/09/xmldsig#Object" URI="#idOfficeObject">
      <DigestMethod Algorithm="urn:ietf:params:xml:ns:cpxmlsec:algorithms:gostr34112012-256"/>
      <DigestValue>/GKTIRdVBNYarmKDw6gRUGb3idjw2P6vlZ6BE167u2U=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pTXagomJRlOViNOqicQG8oacT8CmhpvQcw/T4eqgAjs=</DigestValue>
    </Reference>
    <Reference Type="http://www.w3.org/2000/09/xmldsig#Object" URI="#idValidSigLnImg">
      <DigestMethod Algorithm="urn:ietf:params:xml:ns:cpxmlsec:algorithms:gostr34112012-256"/>
      <DigestValue>CVxiJtD4+efyzThkGbRARoMkXw/P76MDboOs52ffSek=</DigestValue>
    </Reference>
    <Reference Type="http://www.w3.org/2000/09/xmldsig#Object" URI="#idInvalidSigLnImg">
      <DigestMethod Algorithm="urn:ietf:params:xml:ns:cpxmlsec:algorithms:gostr34112012-256"/>
      <DigestValue>VRAjjEK5sIHGiF+XDVqX8uN+0NEi56pddEsxEjWESvg=</DigestValue>
    </Reference>
  </SignedInfo>
  <SignatureValue>dMCOMLDWxP7eb/ov/Sk0KDq9LdK7W7SHdi+h5ZVmFbw/kSIH5DQn5RtC6T3n5CFz
wK6RA8VItuOVMyBpPO/pBg==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nohl+1BX9VK+88Lq0ujlslNIego=</DigestValue>
      </Reference>
      <Reference URI="/word/fontTable.xml?ContentType=application/vnd.openxmlformats-officedocument.wordprocessingml.fontTable+xml">
        <DigestMethod Algorithm="http://www.w3.org/2000/09/xmldsig#sha1"/>
        <DigestValue>wZbPxjwUzfm+B1Nf/UM8X1DeqqA=</DigestValue>
      </Reference>
      <Reference URI="/word/media/image1.emf?ContentType=image/x-emf">
        <DigestMethod Algorithm="http://www.w3.org/2000/09/xmldsig#sha1"/>
        <DigestValue>LfZQQatIAuL/f4GOMsjoNw0oxDc=</DigestValue>
      </Reference>
      <Reference URI="/word/numbering.xml?ContentType=application/vnd.openxmlformats-officedocument.wordprocessingml.numbering+xml">
        <DigestMethod Algorithm="http://www.w3.org/2000/09/xmldsig#sha1"/>
        <DigestValue>QCVFbu6BsSUNLZXQyOsbK/vGcZI=</DigestValue>
      </Reference>
      <Reference URI="/word/settings.xml?ContentType=application/vnd.openxmlformats-officedocument.wordprocessingml.settings+xml">
        <DigestMethod Algorithm="http://www.w3.org/2000/09/xmldsig#sha1"/>
        <DigestValue>hXrfY+vNGPCkKw12J/wtDoxXNCQ=</DigestValue>
      </Reference>
      <Reference URI="/word/styles.xml?ContentType=application/vnd.openxmlformats-officedocument.wordprocessingml.styles+xml">
        <DigestMethod Algorithm="http://www.w3.org/2000/09/xmldsig#sha1"/>
        <DigestValue>jld+qonzyvwnikUeTv85jgm6rsI=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{949BEBC8-8B9E-415C-9215-4C11CFCBB2D1}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2023-09-29T14:26:24Z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CCiT+hwAAAAiP6kk/l/AAAAAAAAAAAAAFXfjxz5fwAAQGuylPl/AADseh4d+X8AAAAAAAAAAAAAAAAAAAAAAAAKpjOxpoIAACHijxz5fwAABAAAAHAAAAD1////AAAAAFDKVsleAgAAqKRP6AAAAAAAAAAAAAAAAAkAAAAAAAAAAAAAAAAAAADMo0/ocAAAAAmkT+hwAAAA0bd9k/l/AAAAALCU+X8AAAAAAAAAAAAAAAAAAAAAAAAAfOF1+X8AAFDKVsleAgAAC6eBk/l/AABwo0/ocAAAAAmkT+hw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KuYzsaaCAAARAAAAAAAAAMAyYMpeAgAAgDYlzF4CAABQylbJXgIAALDkT+gAAAAAAAAAAAAAAAAHAAAAAAAAAAAAAAAAAAAA7ONP6HAAAAAp5E/ocAAAANG3fZP5fwAAUONP6HAAAAAAuOF1AAAAAEDoT+hwAAAAhGCyu14CAABQylbJXgIAAAungZP5fwAAkONP6HAAAAAp5E/ocAAAANCzocle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8u14CAAACAAAAXgIAACgAAAAAAAAAiP6kk/l/AAAAAAAAAAAAAGg3Dxz5fwAA/////wIAAAAQf47RXgIAAAAAAAAAAAAAAAAAAAAAAAAKfTOxpoIAAAAAAAAAAAAAAAAAAPl/AADg////AAAAAFDKVsleAgAAqH9P6AAAAAAAAAAAAAAAAAYAAAAAAAAAAAAAAAAAAADMfk/ocAAAAAl/T+hwAAAA0bd9k/l/AAABAAAAAAAAAHA3bcwAAAAA6BI1HPl/AAAQho7RXgIAAFDKVsleAgAAC6eBk/l/AABwfk/ocAAAAAl/T+hwAAAAoAUPzF4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sGAAAAAAAAPqErDsAAAAAAAAAAAAAAACwAAAAAAAAAAIAAAAAAAAAAADjlfl/AAACAAAAcAAAAAAAAAj5fwAAbBgAAAAAAAC4AAAAAAAAABB3T+hwAAAABAAAAPl/AABXAAAAAAAAAAAAAABwAAAABAAAAAAAAAChW+OVAAAAAAgAAABwAAAAAAAAAAAAAAAFAA8AXgIAAAAAAAAAAAAA4H1P6HAAAAACAAAAAAAACGwYAAAAAAAAcwAAAAAAAAABAAAAAAAAAK1/rDsAAAAAAAAAAAAAAAALp4GT+X8AABB3T+hwAAAAZAAAAAAAAAAIAFrSX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gok/ocAAAAIj+pJP5fwAAAAAAAAAAAABV348c+X8AAEBrspT5fwAA7HoeHfl/AAAAAAAAAAAAAAAAAAAAAAAACqYzsaaCAAAh4o8c+X8AAAQAAABwAAAA9f///wAAAABQylbJXgIAAKikT+gAAAAAAAAAAAAAAAAJAAAAAAAAAAAAAAAAAAAAzKNP6HAAAAAJpE/ocAAAANG3fZP5fwAAAACwlPl/AAAAAAAAAAAAAAAAAAAAAAAAAHzhdfl/AABQylbJXgIAAAungZP5fwAAcKNP6HAAAAAJpE/oc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CrmM7GmggAAEQAAAAAAAADAMmDKXgIAAIA2JcxeAgAAUMpWyV4CAACw5E/oAAAAAAAAAAAAAAAABwAAAAAAAAAAAAAAAAAAAOzjT+hwAAAAKeRP6HAAAADRt32T+X8AAFDjT+hwAAAAALjhdQAAAABA6E/ocAAAAIRgsrteAgAAUMpWyV4CAAALp4GT+X8AAJDjT+hwAAAAKeRP6HAAAADQs6HJX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vLteAgAAAgAAAF4CAAAoAAAAAAAAAIj+pJP5fwAAAAAAAAAAAABoNw8c+X8AAP////8CAAAAEH+O0V4CAAAAAAAAAAAAAAAAAAAAAAAACn0zsaaCAAAAAAAAAAAAAAAAAAD5fwAA4P///wAAAABQylbJXgIAAKh/T+gAAAAAAAAAAAAAAAAGAAAAAAAAAAAAAAAAAAAAzH5P6HAAAAAJf0/ocAAAANG3fZP5fwAAAQAAAAAAAABwN23MAAAAAOgSNRz5fwAAEIaO0V4CAABQylbJXgIAAAungZP5fwAAcH5P6HAAAAAJf0/ocAAAAKAFD8xe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bBgAAAAAAAD6hKw7AAAAAAAAAAAAAAAAsAAAAAAAAAACAAAAAAAAAAAA45X5fwAAAgAAAHAAAAAAAAAI+X8AAGwYAAAAAAAAuAAAAAAAAAAQd0/ocAAAAAQAAAD5fwAAVwAAAAAAAAAAAAAAcAAAAAQAAAAAAAAAoVvjlQAAAAAIAAAAcAAAAAAAAAAAAAAABQAPAF4CAAAAAAAAAAAAAOB9T+hwAAAAAgAAAAAAAAhsGAAAAAAAAFkAAAAAAAAAAQAAAAAAAACtf6w7AAAAAAAAAAAAAAAAC6eBk/l/AAAQd0/ocAAAAGQAAAAAAAAACABt0l4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Lenovo1</cp:lastModifiedBy>
  <cp:revision>2</cp:revision>
  <cp:lastPrinted>2021-09-23T12:31:00Z</cp:lastPrinted>
  <dcterms:created xsi:type="dcterms:W3CDTF">2023-09-29T14:26:00Z</dcterms:created>
  <dcterms:modified xsi:type="dcterms:W3CDTF">2023-09-29T14:26:00Z</dcterms:modified>
</cp:coreProperties>
</file>