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115B" w14:textId="77777777" w:rsidR="00C57084" w:rsidRDefault="006F13BA" w:rsidP="00C57084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pict w14:anchorId="4B412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5" o:title=""/>
            <o:lock v:ext="edit" ungrouping="t" rotation="t" cropping="t" verticies="t" text="t" grouping="t"/>
            <o:signatureline v:ext="edit" id="{2FF35A3E-C614-4D07-84FA-A15A57932D76}" provid="{F5AC7D23-DA04-45F5-ABCB-38CE7A982553}" o:suggestedsigner2="Директор" o:sigprovurl="http://www.cryptopro.ru/products/office/signature" showsigndate="f" issignatureline="t"/>
          </v:shape>
        </w:pict>
      </w:r>
    </w:p>
    <w:p w14:paraId="58538615" w14:textId="77777777" w:rsidR="001237E8" w:rsidRPr="002C7187" w:rsidRDefault="00AB0F4B" w:rsidP="00AB0F4B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2C7187">
        <w:rPr>
          <w:sz w:val="24"/>
          <w:szCs w:val="24"/>
        </w:rPr>
        <w:t>Санкт-Петербургское государственное бюджетное</w:t>
      </w:r>
      <w:r w:rsidR="001237E8" w:rsidRPr="002C7187">
        <w:rPr>
          <w:sz w:val="24"/>
          <w:szCs w:val="24"/>
        </w:rPr>
        <w:t xml:space="preserve"> </w:t>
      </w:r>
      <w:r w:rsidRPr="002C7187">
        <w:rPr>
          <w:sz w:val="24"/>
          <w:szCs w:val="24"/>
        </w:rPr>
        <w:t>учреждение</w:t>
      </w:r>
    </w:p>
    <w:p w14:paraId="174BAC0C" w14:textId="77777777" w:rsidR="00AB0F4B" w:rsidRPr="002C7187" w:rsidRDefault="00AB0F4B" w:rsidP="00AB0F4B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2C7187">
        <w:rPr>
          <w:sz w:val="24"/>
          <w:szCs w:val="24"/>
        </w:rPr>
        <w:t>дополнительного образования</w:t>
      </w:r>
    </w:p>
    <w:p w14:paraId="4D141430" w14:textId="77777777" w:rsidR="00AB0F4B" w:rsidRPr="002C7187" w:rsidRDefault="00AB0F4B" w:rsidP="00AB0F4B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2C7187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16574863" w14:textId="77777777" w:rsidR="00AB0F4B" w:rsidRPr="002C7187" w:rsidRDefault="00AB0F4B" w:rsidP="00AB0F4B">
      <w:pPr>
        <w:jc w:val="center"/>
        <w:rPr>
          <w:sz w:val="24"/>
          <w:szCs w:val="24"/>
        </w:rPr>
      </w:pPr>
    </w:p>
    <w:p w14:paraId="2D80B45D" w14:textId="77777777" w:rsidR="001237E8" w:rsidRPr="002C7187" w:rsidRDefault="001237E8" w:rsidP="00AB0F4B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AB0F4B" w:rsidRPr="002C7187" w14:paraId="42EE9A34" w14:textId="77777777" w:rsidTr="00552E3E">
        <w:trPr>
          <w:jc w:val="center"/>
        </w:trPr>
        <w:tc>
          <w:tcPr>
            <w:tcW w:w="4155" w:type="dxa"/>
            <w:shd w:val="clear" w:color="auto" w:fill="auto"/>
          </w:tcPr>
          <w:p w14:paraId="3D9428AE" w14:textId="77777777" w:rsidR="00AB0F4B" w:rsidRPr="002C7187" w:rsidRDefault="00AB0F4B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2C7187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14:paraId="77E96D54" w14:textId="77777777" w:rsidR="00AB0F4B" w:rsidRPr="002C7187" w:rsidRDefault="00C63241" w:rsidP="0055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511432B7" w14:textId="77777777" w:rsidR="00AB0F4B" w:rsidRDefault="00AB0F4B" w:rsidP="00552E3E">
            <w:pPr>
              <w:rPr>
                <w:sz w:val="24"/>
                <w:szCs w:val="24"/>
              </w:rPr>
            </w:pPr>
            <w:r w:rsidRPr="002C7187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0EEA726C" w14:textId="77777777" w:rsidR="00C63241" w:rsidRPr="002C7187" w:rsidRDefault="00C63241" w:rsidP="00552E3E">
            <w:pPr>
              <w:rPr>
                <w:sz w:val="24"/>
                <w:szCs w:val="24"/>
              </w:rPr>
            </w:pPr>
          </w:p>
          <w:p w14:paraId="533447D7" w14:textId="77777777" w:rsidR="00AB0F4B" w:rsidRPr="002C7187" w:rsidRDefault="00C63241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  <w:tc>
          <w:tcPr>
            <w:tcW w:w="1652" w:type="dxa"/>
          </w:tcPr>
          <w:p w14:paraId="17B4DC33" w14:textId="77777777" w:rsidR="00AB0F4B" w:rsidRPr="002C7187" w:rsidRDefault="00AB0F4B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14:paraId="107042E2" w14:textId="77777777" w:rsidR="00AB0F4B" w:rsidRPr="002C7187" w:rsidRDefault="00AB0F4B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C7187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3DC28DFA" w14:textId="77777777" w:rsidR="00AB0F4B" w:rsidRPr="002C7187" w:rsidRDefault="00AB0F4B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C7187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6BCD7A4C" w14:textId="77777777" w:rsidR="00AB0F4B" w:rsidRPr="002C7187" w:rsidRDefault="00AB0F4B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C7187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44D9A494" w14:textId="77777777" w:rsidR="00AB0F4B" w:rsidRPr="002C7187" w:rsidRDefault="00AB0F4B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C7187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6C8B9C0D" w14:textId="77777777" w:rsidR="00AB0F4B" w:rsidRPr="002C7187" w:rsidRDefault="00C63241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</w:tr>
    </w:tbl>
    <w:p w14:paraId="569EA3EA" w14:textId="77777777" w:rsidR="00AB0F4B" w:rsidRPr="002C7187" w:rsidRDefault="00AB0F4B" w:rsidP="001237E8">
      <w:pPr>
        <w:jc w:val="center"/>
        <w:rPr>
          <w:sz w:val="24"/>
          <w:szCs w:val="24"/>
        </w:rPr>
      </w:pPr>
    </w:p>
    <w:p w14:paraId="1F033ED9" w14:textId="77777777" w:rsidR="00AB0F4B" w:rsidRPr="001237E8" w:rsidRDefault="00AB0F4B" w:rsidP="001237E8">
      <w:pPr>
        <w:pStyle w:val="1"/>
        <w:ind w:left="0"/>
        <w:jc w:val="center"/>
      </w:pPr>
    </w:p>
    <w:p w14:paraId="5A8EC174" w14:textId="77777777" w:rsidR="00AB0F4B" w:rsidRDefault="00AB0F4B" w:rsidP="001237E8">
      <w:pPr>
        <w:pStyle w:val="1"/>
        <w:ind w:left="0"/>
        <w:jc w:val="center"/>
      </w:pPr>
    </w:p>
    <w:p w14:paraId="31A068F1" w14:textId="77777777" w:rsidR="001237E8" w:rsidRDefault="001237E8" w:rsidP="001237E8">
      <w:pPr>
        <w:pStyle w:val="1"/>
        <w:ind w:left="0"/>
        <w:jc w:val="center"/>
      </w:pPr>
    </w:p>
    <w:p w14:paraId="71E6AB4E" w14:textId="77777777" w:rsidR="001237E8" w:rsidRDefault="001237E8" w:rsidP="001237E8">
      <w:pPr>
        <w:pStyle w:val="1"/>
        <w:ind w:left="0"/>
        <w:jc w:val="center"/>
      </w:pPr>
    </w:p>
    <w:p w14:paraId="3946D3A9" w14:textId="77777777" w:rsidR="001237E8" w:rsidRPr="001237E8" w:rsidRDefault="001237E8" w:rsidP="001237E8">
      <w:pPr>
        <w:pStyle w:val="1"/>
        <w:ind w:left="0"/>
        <w:jc w:val="center"/>
      </w:pPr>
    </w:p>
    <w:p w14:paraId="6D32CBD7" w14:textId="77777777" w:rsidR="00295906" w:rsidRPr="001237E8" w:rsidRDefault="00AB0F4B">
      <w:pPr>
        <w:pStyle w:val="1"/>
        <w:spacing w:before="217"/>
        <w:ind w:right="875"/>
        <w:jc w:val="center"/>
        <w:rPr>
          <w:rFonts w:ascii="Bookman Old Style" w:hAnsi="Bookman Old Style"/>
        </w:rPr>
      </w:pPr>
      <w:r w:rsidRPr="001237E8">
        <w:rPr>
          <w:rFonts w:ascii="Bookman Old Style" w:hAnsi="Bookman Old Style"/>
        </w:rPr>
        <w:t xml:space="preserve">ПОЛОЖЕНИЕ О </w:t>
      </w:r>
      <w:r w:rsidRPr="001237E8">
        <w:rPr>
          <w:rFonts w:ascii="Bookman Old Style" w:hAnsi="Bookman Old Style"/>
          <w:color w:val="050505"/>
        </w:rPr>
        <w:t xml:space="preserve">ПОРЯДКЕ </w:t>
      </w:r>
      <w:r w:rsidRPr="001237E8">
        <w:rPr>
          <w:rFonts w:ascii="Bookman Old Style" w:hAnsi="Bookman Old Style"/>
        </w:rPr>
        <w:t>ВЫДАЧИ СВИДЕТЕЛЬСТВА</w:t>
      </w:r>
    </w:p>
    <w:p w14:paraId="50C2E1F4" w14:textId="77777777" w:rsidR="00295906" w:rsidRDefault="00AB0F4B">
      <w:pPr>
        <w:spacing w:before="40" w:line="273" w:lineRule="auto"/>
        <w:ind w:left="892" w:right="875"/>
        <w:jc w:val="center"/>
        <w:rPr>
          <w:rFonts w:ascii="Bookman Old Style" w:hAnsi="Bookman Old Style"/>
          <w:b/>
          <w:color w:val="080808"/>
          <w:sz w:val="24"/>
        </w:rPr>
      </w:pPr>
      <w:r w:rsidRPr="001237E8">
        <w:rPr>
          <w:rFonts w:ascii="Bookman Old Style" w:hAnsi="Bookman Old Style"/>
          <w:b/>
          <w:color w:val="080808"/>
          <w:w w:val="95"/>
          <w:sz w:val="24"/>
        </w:rPr>
        <w:t xml:space="preserve">ОБ </w:t>
      </w:r>
      <w:r w:rsidRPr="001237E8">
        <w:rPr>
          <w:rFonts w:ascii="Bookman Old Style" w:hAnsi="Bookman Old Style"/>
          <w:b/>
          <w:w w:val="95"/>
          <w:sz w:val="24"/>
        </w:rPr>
        <w:t xml:space="preserve">ОСВОЕНИИ ДОПОЛНИТЕЛЬНЫХ ПРЕДПРОФЕССИОНАЛ </w:t>
      </w:r>
      <w:r w:rsidRPr="001237E8">
        <w:rPr>
          <w:rFonts w:ascii="Bookman Old Style" w:hAnsi="Bookman Old Style"/>
          <w:b/>
          <w:color w:val="0C0C0C"/>
          <w:w w:val="95"/>
          <w:sz w:val="24"/>
        </w:rPr>
        <w:t xml:space="preserve">ЬНЫХ </w:t>
      </w:r>
      <w:r w:rsidRPr="001237E8">
        <w:rPr>
          <w:rFonts w:ascii="Bookman Old Style" w:hAnsi="Bookman Old Style"/>
          <w:b/>
          <w:sz w:val="24"/>
        </w:rPr>
        <w:t xml:space="preserve">ПРОГРАММ </w:t>
      </w:r>
      <w:r w:rsidRPr="001237E8">
        <w:rPr>
          <w:rFonts w:ascii="Bookman Old Style" w:hAnsi="Bookman Old Style"/>
          <w:b/>
          <w:color w:val="0A0A0A"/>
          <w:sz w:val="24"/>
        </w:rPr>
        <w:t xml:space="preserve">В </w:t>
      </w:r>
      <w:r w:rsidRPr="001237E8">
        <w:rPr>
          <w:rFonts w:ascii="Bookman Old Style" w:hAnsi="Bookman Old Style"/>
          <w:b/>
          <w:sz w:val="24"/>
        </w:rPr>
        <w:t>ОБЛАСТИ ИСКУС</w:t>
      </w:r>
      <w:r w:rsidRPr="001237E8">
        <w:rPr>
          <w:rFonts w:ascii="Bookman Old Style" w:hAnsi="Bookman Old Style"/>
          <w:b/>
          <w:color w:val="080808"/>
          <w:sz w:val="24"/>
        </w:rPr>
        <w:t>CTB</w:t>
      </w:r>
    </w:p>
    <w:p w14:paraId="5F632861" w14:textId="77777777" w:rsidR="001237E8" w:rsidRPr="001237E8" w:rsidRDefault="001237E8" w:rsidP="001237E8">
      <w:pPr>
        <w:ind w:firstLine="340"/>
        <w:jc w:val="both"/>
        <w:rPr>
          <w:rFonts w:ascii="Bookman Old Style" w:hAnsi="Bookman Old Style"/>
          <w:b/>
          <w:sz w:val="24"/>
        </w:rPr>
      </w:pPr>
    </w:p>
    <w:p w14:paraId="7A10E9CD" w14:textId="77777777" w:rsidR="00295906" w:rsidRPr="001237E8" w:rsidRDefault="00AB0F4B" w:rsidP="001237E8">
      <w:pPr>
        <w:pStyle w:val="a4"/>
        <w:numPr>
          <w:ilvl w:val="0"/>
          <w:numId w:val="6"/>
        </w:numPr>
        <w:tabs>
          <w:tab w:val="left" w:pos="3964"/>
        </w:tabs>
        <w:ind w:left="0" w:firstLine="340"/>
        <w:jc w:val="both"/>
        <w:rPr>
          <w:b/>
          <w:sz w:val="24"/>
        </w:rPr>
      </w:pPr>
      <w:r w:rsidRPr="001237E8">
        <w:rPr>
          <w:b/>
          <w:w w:val="105"/>
          <w:sz w:val="24"/>
        </w:rPr>
        <w:t>Общие</w:t>
      </w:r>
      <w:r w:rsidRPr="001237E8">
        <w:rPr>
          <w:b/>
          <w:spacing w:val="16"/>
          <w:w w:val="105"/>
          <w:sz w:val="24"/>
        </w:rPr>
        <w:t xml:space="preserve"> </w:t>
      </w:r>
      <w:r w:rsidRPr="001237E8">
        <w:rPr>
          <w:b/>
          <w:w w:val="105"/>
          <w:sz w:val="24"/>
        </w:rPr>
        <w:t>положен</w:t>
      </w:r>
      <w:r w:rsidR="002D7345" w:rsidRPr="001237E8">
        <w:rPr>
          <w:b/>
          <w:w w:val="105"/>
          <w:sz w:val="24"/>
        </w:rPr>
        <w:t>и</w:t>
      </w:r>
      <w:r w:rsidRPr="001237E8">
        <w:rPr>
          <w:b/>
          <w:w w:val="105"/>
          <w:sz w:val="24"/>
        </w:rPr>
        <w:t>я</w:t>
      </w:r>
    </w:p>
    <w:p w14:paraId="75E65222" w14:textId="77777777" w:rsidR="00295906" w:rsidRDefault="00AB0F4B" w:rsidP="001237E8">
      <w:pPr>
        <w:pStyle w:val="a4"/>
        <w:numPr>
          <w:ilvl w:val="1"/>
          <w:numId w:val="5"/>
        </w:numPr>
        <w:tabs>
          <w:tab w:val="left" w:pos="852"/>
        </w:tabs>
        <w:ind w:left="0" w:firstLine="340"/>
        <w:jc w:val="both"/>
        <w:rPr>
          <w:color w:val="0A0A0A"/>
          <w:sz w:val="24"/>
        </w:rPr>
      </w:pPr>
      <w:r>
        <w:rPr>
          <w:sz w:val="24"/>
        </w:rPr>
        <w:t xml:space="preserve">Положение </w:t>
      </w:r>
      <w:r>
        <w:rPr>
          <w:color w:val="161616"/>
          <w:sz w:val="24"/>
        </w:rPr>
        <w:t xml:space="preserve">о </w:t>
      </w:r>
      <w:r>
        <w:rPr>
          <w:sz w:val="24"/>
        </w:rPr>
        <w:t xml:space="preserve">Порядке </w:t>
      </w:r>
      <w:r>
        <w:rPr>
          <w:color w:val="131313"/>
          <w:sz w:val="24"/>
        </w:rPr>
        <w:t xml:space="preserve">о </w:t>
      </w:r>
      <w:r>
        <w:rPr>
          <w:sz w:val="24"/>
        </w:rPr>
        <w:t xml:space="preserve">выдачи свидетельства об </w:t>
      </w:r>
      <w:r>
        <w:rPr>
          <w:color w:val="080808"/>
          <w:sz w:val="24"/>
        </w:rPr>
        <w:t xml:space="preserve">освоении </w:t>
      </w:r>
      <w:r>
        <w:rPr>
          <w:sz w:val="24"/>
        </w:rPr>
        <w:t xml:space="preserve">дополнительных предпрофессиональных программ </w:t>
      </w:r>
      <w:r>
        <w:rPr>
          <w:color w:val="131313"/>
          <w:sz w:val="24"/>
        </w:rPr>
        <w:t xml:space="preserve">в </w:t>
      </w:r>
      <w:r>
        <w:rPr>
          <w:color w:val="0A0A0A"/>
          <w:sz w:val="24"/>
        </w:rPr>
        <w:t xml:space="preserve">области </w:t>
      </w:r>
      <w:r>
        <w:rPr>
          <w:sz w:val="24"/>
        </w:rPr>
        <w:t xml:space="preserve">искусств (далее </w:t>
      </w:r>
      <w:r>
        <w:rPr>
          <w:color w:val="131313"/>
          <w:sz w:val="24"/>
        </w:rPr>
        <w:t xml:space="preserve">- </w:t>
      </w:r>
      <w:r>
        <w:rPr>
          <w:sz w:val="24"/>
        </w:rPr>
        <w:t xml:space="preserve">Положение) </w:t>
      </w:r>
      <w:r>
        <w:rPr>
          <w:color w:val="1F1F1F"/>
          <w:sz w:val="24"/>
        </w:rPr>
        <w:t xml:space="preserve">в </w:t>
      </w:r>
      <w:r>
        <w:rPr>
          <w:color w:val="0E0E0E"/>
          <w:sz w:val="24"/>
        </w:rPr>
        <w:t xml:space="preserve">CП6 </w:t>
      </w:r>
      <w:r>
        <w:rPr>
          <w:sz w:val="24"/>
        </w:rPr>
        <w:t>ГБУ</w:t>
      </w:r>
      <w:r>
        <w:rPr>
          <w:spacing w:val="-19"/>
          <w:sz w:val="24"/>
        </w:rPr>
        <w:t xml:space="preserve"> </w:t>
      </w:r>
      <w:r>
        <w:rPr>
          <w:color w:val="181818"/>
          <w:sz w:val="24"/>
        </w:rPr>
        <w:t>ДО</w:t>
      </w:r>
    </w:p>
    <w:p w14:paraId="1FE9DB83" w14:textId="77777777" w:rsidR="00295906" w:rsidRDefault="00AB0F4B" w:rsidP="001237E8">
      <w:pPr>
        <w:pStyle w:val="a3"/>
        <w:ind w:firstLine="340"/>
        <w:jc w:val="both"/>
      </w:pPr>
      <w:r>
        <w:t xml:space="preserve">«Санкт-Петербургская детская музыкальная школа имени Андрея Петрова» </w:t>
      </w:r>
      <w:r>
        <w:rPr>
          <w:color w:val="080808"/>
        </w:rPr>
        <w:t xml:space="preserve">(далее </w:t>
      </w:r>
      <w:r>
        <w:rPr>
          <w:color w:val="282828"/>
          <w:w w:val="90"/>
        </w:rPr>
        <w:t xml:space="preserve">— </w:t>
      </w:r>
      <w:r>
        <w:rPr>
          <w:color w:val="161616"/>
        </w:rPr>
        <w:t xml:space="preserve">Школа) </w:t>
      </w:r>
      <w:r>
        <w:t xml:space="preserve">разработан </w:t>
      </w:r>
      <w:r>
        <w:rPr>
          <w:color w:val="0F0F0F"/>
        </w:rPr>
        <w:t xml:space="preserve">в </w:t>
      </w:r>
      <w:r>
        <w:t xml:space="preserve">соответствии с Федеральным законом Об образовании </w:t>
      </w:r>
      <w:r>
        <w:rPr>
          <w:color w:val="151515"/>
        </w:rPr>
        <w:t xml:space="preserve">в </w:t>
      </w:r>
      <w:r>
        <w:rPr>
          <w:color w:val="0A0A0A"/>
        </w:rPr>
        <w:t xml:space="preserve">Российской </w:t>
      </w:r>
      <w:r>
        <w:t>Федерации</w:t>
      </w:r>
      <w:r w:rsidRPr="002D7345">
        <w:t xml:space="preserve">” </w:t>
      </w:r>
      <w:r w:rsidR="002D7345" w:rsidRPr="002D7345">
        <w:t>№</w:t>
      </w:r>
      <w:r w:rsidRPr="002D7345">
        <w:t xml:space="preserve"> 273-ФЗ от 21.12. 2012 г</w:t>
      </w:r>
      <w:r>
        <w:t xml:space="preserve">. </w:t>
      </w:r>
      <w:r>
        <w:rPr>
          <w:color w:val="0F0F0F"/>
        </w:rPr>
        <w:t>пу</w:t>
      </w:r>
      <w:r>
        <w:t xml:space="preserve">нкта </w:t>
      </w:r>
      <w:r>
        <w:rPr>
          <w:color w:val="131313"/>
        </w:rPr>
        <w:t xml:space="preserve">2 </w:t>
      </w:r>
      <w:r>
        <w:t xml:space="preserve">части 1, статьи 60; части </w:t>
      </w:r>
      <w:r>
        <w:rPr>
          <w:color w:val="0F0F0F"/>
        </w:rPr>
        <w:t xml:space="preserve">14 статьи </w:t>
      </w:r>
      <w:r>
        <w:rPr>
          <w:color w:val="181818"/>
        </w:rPr>
        <w:t xml:space="preserve">60, </w:t>
      </w:r>
      <w:r>
        <w:t xml:space="preserve">Приказом министерства культуры Российской Федерации от </w:t>
      </w:r>
      <w:r>
        <w:rPr>
          <w:color w:val="0C0C0C"/>
        </w:rPr>
        <w:t xml:space="preserve">10 июля </w:t>
      </w:r>
      <w:r>
        <w:rPr>
          <w:color w:val="111111"/>
        </w:rPr>
        <w:t xml:space="preserve">2013 </w:t>
      </w:r>
      <w:r>
        <w:rPr>
          <w:color w:val="1A1A1A"/>
        </w:rPr>
        <w:t xml:space="preserve">г. </w:t>
      </w:r>
      <w:r>
        <w:rPr>
          <w:color w:val="181818"/>
        </w:rPr>
        <w:t xml:space="preserve">№ </w:t>
      </w:r>
      <w:r>
        <w:t xml:space="preserve">975., Уставом </w:t>
      </w:r>
      <w:r>
        <w:rPr>
          <w:color w:val="080808"/>
        </w:rPr>
        <w:t xml:space="preserve">и </w:t>
      </w:r>
      <w:r>
        <w:t>другими локальными актами Школы.</w:t>
      </w:r>
    </w:p>
    <w:p w14:paraId="6996FF7D" w14:textId="77777777" w:rsidR="00295906" w:rsidRDefault="00AB0F4B" w:rsidP="001237E8">
      <w:pPr>
        <w:pStyle w:val="a4"/>
        <w:numPr>
          <w:ilvl w:val="1"/>
          <w:numId w:val="5"/>
        </w:numPr>
        <w:tabs>
          <w:tab w:val="left" w:pos="84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Форма Свидетельства </w:t>
      </w:r>
      <w:r>
        <w:rPr>
          <w:color w:val="111111"/>
          <w:sz w:val="24"/>
        </w:rPr>
        <w:t xml:space="preserve">об </w:t>
      </w:r>
      <w:r>
        <w:rPr>
          <w:sz w:val="24"/>
        </w:rPr>
        <w:t xml:space="preserve">освоении дополнительных предпрофессиональных программ </w:t>
      </w:r>
      <w:r>
        <w:rPr>
          <w:color w:val="0C0C0C"/>
          <w:sz w:val="24"/>
        </w:rPr>
        <w:t xml:space="preserve">в </w:t>
      </w:r>
      <w:r>
        <w:rPr>
          <w:sz w:val="24"/>
        </w:rPr>
        <w:t>области иску</w:t>
      </w:r>
      <w:r>
        <w:rPr>
          <w:color w:val="0A0A0A"/>
          <w:spacing w:val="4"/>
          <w:sz w:val="24"/>
        </w:rPr>
        <w:t>сс</w:t>
      </w:r>
      <w:r>
        <w:rPr>
          <w:spacing w:val="4"/>
          <w:sz w:val="24"/>
        </w:rPr>
        <w:t xml:space="preserve">тв </w:t>
      </w:r>
      <w:r>
        <w:rPr>
          <w:sz w:val="24"/>
        </w:rPr>
        <w:t xml:space="preserve">(далее </w:t>
      </w:r>
      <w:r>
        <w:rPr>
          <w:color w:val="232323"/>
          <w:w w:val="90"/>
          <w:sz w:val="24"/>
        </w:rPr>
        <w:t xml:space="preserve">— </w:t>
      </w:r>
      <w:r>
        <w:rPr>
          <w:sz w:val="24"/>
        </w:rPr>
        <w:t xml:space="preserve">Свидетельство) соответствует Приказу Министерства культуры Российской Федерации от 10 июля </w:t>
      </w:r>
      <w:r>
        <w:rPr>
          <w:color w:val="0C0C0C"/>
          <w:sz w:val="24"/>
        </w:rPr>
        <w:t xml:space="preserve">2013 </w:t>
      </w:r>
      <w:r>
        <w:rPr>
          <w:color w:val="111111"/>
          <w:sz w:val="24"/>
        </w:rPr>
        <w:t xml:space="preserve">г. </w:t>
      </w:r>
      <w:r>
        <w:rPr>
          <w:i/>
          <w:color w:val="111111"/>
          <w:sz w:val="24"/>
        </w:rPr>
        <w:t xml:space="preserve">№ </w:t>
      </w:r>
      <w:r>
        <w:rPr>
          <w:color w:val="0C0C0C"/>
          <w:sz w:val="24"/>
        </w:rPr>
        <w:t xml:space="preserve">975 </w:t>
      </w:r>
      <w:r>
        <w:rPr>
          <w:color w:val="111111"/>
          <w:sz w:val="24"/>
        </w:rPr>
        <w:t xml:space="preserve">«Об </w:t>
      </w:r>
      <w:r>
        <w:rPr>
          <w:sz w:val="24"/>
        </w:rPr>
        <w:t xml:space="preserve">утверждении формы свидетельства </w:t>
      </w:r>
      <w:r>
        <w:rPr>
          <w:color w:val="0A0A0A"/>
          <w:sz w:val="24"/>
        </w:rPr>
        <w:t xml:space="preserve">об </w:t>
      </w:r>
      <w:r>
        <w:rPr>
          <w:sz w:val="24"/>
        </w:rPr>
        <w:t xml:space="preserve">освоении дополнительных предпрофессиональных </w:t>
      </w:r>
      <w:r>
        <w:rPr>
          <w:color w:val="080808"/>
          <w:sz w:val="24"/>
        </w:rPr>
        <w:t xml:space="preserve">программ </w:t>
      </w:r>
      <w:r>
        <w:rPr>
          <w:color w:val="131313"/>
          <w:sz w:val="24"/>
        </w:rPr>
        <w:t xml:space="preserve">в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искусств»</w:t>
      </w:r>
    </w:p>
    <w:p w14:paraId="60D44283" w14:textId="77777777" w:rsidR="00AB0F4B" w:rsidRDefault="00AB0F4B" w:rsidP="001237E8">
      <w:pPr>
        <w:pStyle w:val="a4"/>
        <w:numPr>
          <w:ilvl w:val="1"/>
          <w:numId w:val="7"/>
        </w:numPr>
        <w:tabs>
          <w:tab w:val="left" w:pos="84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Свидетельство выдается Школой </w:t>
      </w:r>
      <w:r w:rsidRPr="00AB0F4B">
        <w:rPr>
          <w:color w:val="111111"/>
          <w:sz w:val="24"/>
        </w:rPr>
        <w:t xml:space="preserve">по </w:t>
      </w:r>
      <w:r>
        <w:rPr>
          <w:sz w:val="24"/>
        </w:rPr>
        <w:t xml:space="preserve">реализуемым ею </w:t>
      </w:r>
      <w:r w:rsidRPr="00AB0F4B">
        <w:rPr>
          <w:color w:val="050505"/>
          <w:sz w:val="24"/>
        </w:rPr>
        <w:t xml:space="preserve">лицензированным </w:t>
      </w:r>
      <w:r>
        <w:rPr>
          <w:sz w:val="24"/>
        </w:rPr>
        <w:t xml:space="preserve">дополнительным предпрофессиональным </w:t>
      </w:r>
      <w:r>
        <w:rPr>
          <w:color w:val="080808"/>
          <w:sz w:val="24"/>
        </w:rPr>
        <w:t xml:space="preserve">программам </w:t>
      </w:r>
      <w:r>
        <w:rPr>
          <w:color w:val="131313"/>
          <w:sz w:val="24"/>
        </w:rPr>
        <w:t xml:space="preserve">в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искусств»</w:t>
      </w:r>
    </w:p>
    <w:p w14:paraId="4A088F34" w14:textId="77777777" w:rsidR="00295906" w:rsidRPr="00AB0F4B" w:rsidRDefault="00295906" w:rsidP="001237E8">
      <w:pPr>
        <w:pStyle w:val="a4"/>
        <w:tabs>
          <w:tab w:val="left" w:pos="848"/>
        </w:tabs>
        <w:ind w:left="0" w:firstLine="340"/>
        <w:jc w:val="both"/>
        <w:rPr>
          <w:sz w:val="26"/>
        </w:rPr>
      </w:pPr>
    </w:p>
    <w:p w14:paraId="456AA225" w14:textId="77777777" w:rsidR="00295906" w:rsidRPr="001237E8" w:rsidRDefault="00AB0F4B" w:rsidP="001237E8">
      <w:pPr>
        <w:pStyle w:val="a4"/>
        <w:numPr>
          <w:ilvl w:val="0"/>
          <w:numId w:val="6"/>
        </w:numPr>
        <w:tabs>
          <w:tab w:val="left" w:pos="3717"/>
        </w:tabs>
        <w:ind w:left="0" w:firstLine="340"/>
        <w:jc w:val="both"/>
        <w:rPr>
          <w:b/>
          <w:sz w:val="24"/>
        </w:rPr>
      </w:pPr>
      <w:r w:rsidRPr="001237E8">
        <w:rPr>
          <w:b/>
          <w:w w:val="105"/>
          <w:sz w:val="24"/>
        </w:rPr>
        <w:t>Выдача</w:t>
      </w:r>
      <w:r w:rsidRPr="001237E8">
        <w:rPr>
          <w:b/>
          <w:spacing w:val="31"/>
          <w:w w:val="105"/>
          <w:sz w:val="24"/>
        </w:rPr>
        <w:t xml:space="preserve"> </w:t>
      </w:r>
      <w:r w:rsidRPr="001237E8">
        <w:rPr>
          <w:b/>
          <w:w w:val="105"/>
          <w:sz w:val="24"/>
        </w:rPr>
        <w:t>Свидетельства</w:t>
      </w:r>
    </w:p>
    <w:p w14:paraId="26DB40A2" w14:textId="77777777" w:rsidR="00295906" w:rsidRDefault="00AB0F4B" w:rsidP="001237E8">
      <w:pPr>
        <w:pStyle w:val="a4"/>
        <w:numPr>
          <w:ilvl w:val="1"/>
          <w:numId w:val="4"/>
        </w:numPr>
        <w:tabs>
          <w:tab w:val="left" w:pos="84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Свидетельство выдаётся лицу, завершившему полный курс обучения </w:t>
      </w:r>
      <w:r>
        <w:rPr>
          <w:color w:val="0F0F0F"/>
          <w:sz w:val="24"/>
        </w:rPr>
        <w:t xml:space="preserve">по </w:t>
      </w:r>
      <w:r>
        <w:rPr>
          <w:sz w:val="24"/>
        </w:rPr>
        <w:t xml:space="preserve">дополнительной предпрофессиональной программе </w:t>
      </w:r>
      <w:r>
        <w:rPr>
          <w:color w:val="111111"/>
          <w:sz w:val="24"/>
        </w:rPr>
        <w:t xml:space="preserve">и </w:t>
      </w:r>
      <w:r>
        <w:rPr>
          <w:sz w:val="24"/>
        </w:rPr>
        <w:t xml:space="preserve">прошедшему итоговую аттестацию </w:t>
      </w:r>
      <w:r>
        <w:rPr>
          <w:color w:val="080808"/>
          <w:sz w:val="24"/>
        </w:rPr>
        <w:t xml:space="preserve">(далее </w:t>
      </w:r>
      <w:r>
        <w:rPr>
          <w:color w:val="0F0F0F"/>
          <w:sz w:val="24"/>
        </w:rPr>
        <w:t xml:space="preserve">- </w:t>
      </w:r>
      <w:r>
        <w:rPr>
          <w:sz w:val="24"/>
        </w:rPr>
        <w:t>выпускник), на основании решения аттестационной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комиссии.</w:t>
      </w:r>
    </w:p>
    <w:p w14:paraId="444B3C80" w14:textId="77777777" w:rsidR="00295906" w:rsidRDefault="00AB0F4B" w:rsidP="001237E8">
      <w:pPr>
        <w:pStyle w:val="a4"/>
        <w:numPr>
          <w:ilvl w:val="1"/>
          <w:numId w:val="4"/>
        </w:numPr>
        <w:tabs>
          <w:tab w:val="left" w:pos="840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Свидетельство с отличием выдается при условии, что </w:t>
      </w:r>
      <w:r w:rsidRPr="00AB0F4B">
        <w:rPr>
          <w:sz w:val="24"/>
        </w:rPr>
        <w:t xml:space="preserve">все </w:t>
      </w:r>
      <w:r>
        <w:rPr>
          <w:color w:val="080808"/>
          <w:sz w:val="24"/>
        </w:rPr>
        <w:t xml:space="preserve">оценки, </w:t>
      </w:r>
      <w:r>
        <w:rPr>
          <w:sz w:val="24"/>
        </w:rPr>
        <w:t xml:space="preserve">указанные </w:t>
      </w:r>
      <w:r>
        <w:rPr>
          <w:color w:val="1C1C1C"/>
          <w:sz w:val="24"/>
        </w:rPr>
        <w:t xml:space="preserve">в </w:t>
      </w:r>
      <w:r>
        <w:rPr>
          <w:color w:val="131313"/>
          <w:sz w:val="24"/>
        </w:rPr>
        <w:t xml:space="preserve">нем, </w:t>
      </w:r>
      <w:r>
        <w:rPr>
          <w:sz w:val="24"/>
        </w:rPr>
        <w:t>являются оценками</w:t>
      </w:r>
      <w:r>
        <w:rPr>
          <w:spacing w:val="52"/>
          <w:sz w:val="24"/>
        </w:rPr>
        <w:t xml:space="preserve"> </w:t>
      </w:r>
      <w:r>
        <w:rPr>
          <w:sz w:val="24"/>
        </w:rPr>
        <w:t>«отлично»</w:t>
      </w:r>
    </w:p>
    <w:p w14:paraId="155CD671" w14:textId="77777777" w:rsidR="00295906" w:rsidRDefault="00AB0F4B" w:rsidP="001237E8">
      <w:pPr>
        <w:pStyle w:val="a4"/>
        <w:numPr>
          <w:ilvl w:val="1"/>
          <w:numId w:val="4"/>
        </w:numPr>
        <w:tabs>
          <w:tab w:val="left" w:pos="832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Дубликат Свидетельства выдаётся: </w:t>
      </w:r>
      <w:r>
        <w:rPr>
          <w:color w:val="0F0F0F"/>
          <w:sz w:val="24"/>
        </w:rPr>
        <w:t xml:space="preserve">взамен </w:t>
      </w:r>
      <w:r>
        <w:rPr>
          <w:sz w:val="24"/>
        </w:rPr>
        <w:t>утраченного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Свидетельства;</w:t>
      </w:r>
    </w:p>
    <w:p w14:paraId="259B5BA8" w14:textId="77777777" w:rsidR="00295906" w:rsidRDefault="00AB0F4B" w:rsidP="001237E8">
      <w:pPr>
        <w:pStyle w:val="a4"/>
        <w:numPr>
          <w:ilvl w:val="0"/>
          <w:numId w:val="3"/>
        </w:numPr>
        <w:tabs>
          <w:tab w:val="left" w:pos="836"/>
        </w:tabs>
        <w:ind w:left="0" w:firstLine="340"/>
        <w:jc w:val="both"/>
        <w:rPr>
          <w:color w:val="343434"/>
          <w:sz w:val="24"/>
        </w:rPr>
      </w:pPr>
      <w:r>
        <w:rPr>
          <w:sz w:val="24"/>
        </w:rPr>
        <w:t xml:space="preserve">взамен Свидетельства. содержащего ошибки, обнаруженные </w:t>
      </w:r>
      <w:r>
        <w:rPr>
          <w:color w:val="080808"/>
          <w:sz w:val="24"/>
        </w:rPr>
        <w:t xml:space="preserve">выпускником </w:t>
      </w:r>
      <w:r>
        <w:rPr>
          <w:color w:val="0F0F0F"/>
          <w:sz w:val="24"/>
        </w:rPr>
        <w:t xml:space="preserve">после </w:t>
      </w:r>
      <w:r>
        <w:rPr>
          <w:color w:val="080808"/>
          <w:sz w:val="24"/>
        </w:rPr>
        <w:t>его</w:t>
      </w:r>
      <w:r>
        <w:rPr>
          <w:color w:val="080808"/>
          <w:spacing w:val="2"/>
          <w:sz w:val="24"/>
        </w:rPr>
        <w:t xml:space="preserve"> </w:t>
      </w:r>
      <w:r>
        <w:rPr>
          <w:sz w:val="24"/>
        </w:rPr>
        <w:t>получения.</w:t>
      </w:r>
    </w:p>
    <w:p w14:paraId="5418151F" w14:textId="77777777" w:rsidR="00295906" w:rsidRDefault="00AB0F4B" w:rsidP="001237E8">
      <w:pPr>
        <w:pStyle w:val="a4"/>
        <w:numPr>
          <w:ilvl w:val="1"/>
          <w:numId w:val="4"/>
        </w:numPr>
        <w:tabs>
          <w:tab w:val="left" w:pos="833"/>
        </w:tabs>
        <w:ind w:left="0" w:firstLine="340"/>
        <w:jc w:val="both"/>
        <w:rPr>
          <w:color w:val="0E0E0E"/>
          <w:sz w:val="24"/>
        </w:rPr>
      </w:pPr>
      <w:r>
        <w:rPr>
          <w:sz w:val="24"/>
        </w:rPr>
        <w:lastRenderedPageBreak/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(Дубликат Свидетельства)</w:t>
      </w:r>
      <w:r>
        <w:rPr>
          <w:spacing w:val="-24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8"/>
          <w:sz w:val="24"/>
        </w:rPr>
        <w:t xml:space="preserve"> </w:t>
      </w:r>
      <w:r>
        <w:rPr>
          <w:color w:val="050505"/>
          <w:sz w:val="24"/>
        </w:rPr>
        <w:t>или</w:t>
      </w:r>
      <w:r>
        <w:rPr>
          <w:color w:val="050505"/>
          <w:spacing w:val="-15"/>
          <w:sz w:val="24"/>
        </w:rPr>
        <w:t xml:space="preserve"> </w:t>
      </w:r>
      <w:r>
        <w:rPr>
          <w:color w:val="080808"/>
          <w:sz w:val="24"/>
        </w:rPr>
        <w:t xml:space="preserve">другому </w:t>
      </w:r>
      <w:r>
        <w:rPr>
          <w:sz w:val="24"/>
        </w:rPr>
        <w:t xml:space="preserve">лицу </w:t>
      </w:r>
      <w:r>
        <w:rPr>
          <w:color w:val="080808"/>
          <w:sz w:val="24"/>
        </w:rPr>
        <w:t xml:space="preserve">по </w:t>
      </w:r>
      <w:r>
        <w:rPr>
          <w:sz w:val="24"/>
        </w:rPr>
        <w:t xml:space="preserve">заверенной </w:t>
      </w:r>
      <w:r>
        <w:rPr>
          <w:color w:val="0A0A0A"/>
          <w:sz w:val="24"/>
        </w:rPr>
        <w:t xml:space="preserve">в </w:t>
      </w:r>
      <w:r>
        <w:rPr>
          <w:sz w:val="24"/>
        </w:rPr>
        <w:t xml:space="preserve">установленном порядке доверенности, выданной указанному </w:t>
      </w:r>
      <w:r>
        <w:rPr>
          <w:color w:val="0F0F0F"/>
          <w:sz w:val="24"/>
        </w:rPr>
        <w:t xml:space="preserve">лицу </w:t>
      </w:r>
      <w:r>
        <w:rPr>
          <w:sz w:val="24"/>
        </w:rPr>
        <w:t xml:space="preserve">выпускников, </w:t>
      </w:r>
      <w:r>
        <w:rPr>
          <w:color w:val="0A0A0A"/>
          <w:sz w:val="24"/>
        </w:rPr>
        <w:t xml:space="preserve">или </w:t>
      </w:r>
      <w:r>
        <w:rPr>
          <w:sz w:val="24"/>
        </w:rPr>
        <w:t>по заявлению</w:t>
      </w:r>
      <w:r>
        <w:rPr>
          <w:spacing w:val="25"/>
          <w:sz w:val="24"/>
        </w:rPr>
        <w:t xml:space="preserve"> </w:t>
      </w:r>
      <w:r>
        <w:rPr>
          <w:sz w:val="24"/>
        </w:rPr>
        <w:t>выпускника.</w:t>
      </w:r>
    </w:p>
    <w:p w14:paraId="3AEF1EFA" w14:textId="77777777" w:rsidR="00295906" w:rsidRDefault="00295906" w:rsidP="001237E8">
      <w:pPr>
        <w:pStyle w:val="a3"/>
        <w:ind w:firstLine="340"/>
        <w:jc w:val="both"/>
        <w:rPr>
          <w:sz w:val="23"/>
        </w:rPr>
      </w:pPr>
    </w:p>
    <w:p w14:paraId="02843910" w14:textId="77777777" w:rsidR="00295906" w:rsidRDefault="00AB0F4B" w:rsidP="001237E8">
      <w:pPr>
        <w:pStyle w:val="1"/>
        <w:numPr>
          <w:ilvl w:val="0"/>
          <w:numId w:val="6"/>
        </w:numPr>
        <w:tabs>
          <w:tab w:val="left" w:pos="3494"/>
        </w:tabs>
        <w:ind w:left="0" w:firstLine="340"/>
        <w:jc w:val="both"/>
      </w:pPr>
      <w:r>
        <w:t>Заполнение</w:t>
      </w:r>
      <w:r>
        <w:rPr>
          <w:spacing w:val="22"/>
        </w:rPr>
        <w:t xml:space="preserve"> </w:t>
      </w:r>
      <w:r>
        <w:t>Свидетельства</w:t>
      </w:r>
    </w:p>
    <w:p w14:paraId="258DBEEE" w14:textId="77777777" w:rsidR="00295906" w:rsidRDefault="00AB0F4B" w:rsidP="001237E8">
      <w:pPr>
        <w:pStyle w:val="a4"/>
        <w:numPr>
          <w:ilvl w:val="1"/>
          <w:numId w:val="2"/>
        </w:numPr>
        <w:tabs>
          <w:tab w:val="left" w:pos="837"/>
          <w:tab w:val="left" w:pos="838"/>
        </w:tabs>
        <w:ind w:left="0" w:firstLine="340"/>
        <w:jc w:val="both"/>
        <w:rPr>
          <w:sz w:val="24"/>
        </w:rPr>
      </w:pPr>
      <w:r>
        <w:rPr>
          <w:sz w:val="24"/>
        </w:rPr>
        <w:t>Бланки Свидетельств заполняются на русском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языке.</w:t>
      </w:r>
    </w:p>
    <w:p w14:paraId="49E27912" w14:textId="77777777" w:rsidR="00295906" w:rsidRDefault="00AB0F4B" w:rsidP="001237E8">
      <w:pPr>
        <w:pStyle w:val="a4"/>
        <w:numPr>
          <w:ilvl w:val="1"/>
          <w:numId w:val="2"/>
        </w:numPr>
        <w:tabs>
          <w:tab w:val="left" w:pos="837"/>
          <w:tab w:val="left" w:pos="838"/>
          <w:tab w:val="left" w:pos="1758"/>
          <w:tab w:val="left" w:pos="3344"/>
          <w:tab w:val="left" w:pos="7093"/>
        </w:tabs>
        <w:ind w:left="0" w:firstLine="340"/>
        <w:jc w:val="both"/>
        <w:rPr>
          <w:sz w:val="24"/>
        </w:rPr>
      </w:pPr>
      <w:r>
        <w:rPr>
          <w:sz w:val="24"/>
        </w:rPr>
        <w:t>Бланки</w:t>
      </w:r>
      <w:r>
        <w:rPr>
          <w:sz w:val="24"/>
        </w:rPr>
        <w:tab/>
        <w:t>Свидетельств</w:t>
      </w:r>
      <w:r>
        <w:rPr>
          <w:sz w:val="24"/>
        </w:rPr>
        <w:tab/>
        <w:t xml:space="preserve">заполняется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печатным 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способом</w:t>
      </w:r>
      <w:r>
        <w:rPr>
          <w:sz w:val="24"/>
        </w:rPr>
        <w:tab/>
        <w:t xml:space="preserve">с </w:t>
      </w:r>
      <w:r>
        <w:rPr>
          <w:color w:val="0C0C0C"/>
          <w:sz w:val="24"/>
        </w:rPr>
        <w:t xml:space="preserve">помощью </w:t>
      </w:r>
      <w:r>
        <w:rPr>
          <w:color w:val="111111"/>
          <w:sz w:val="24"/>
        </w:rPr>
        <w:t xml:space="preserve">принтера </w:t>
      </w:r>
      <w:r>
        <w:rPr>
          <w:color w:val="080808"/>
          <w:sz w:val="24"/>
        </w:rPr>
        <w:t xml:space="preserve">черного </w:t>
      </w:r>
      <w:r>
        <w:rPr>
          <w:sz w:val="24"/>
        </w:rPr>
        <w:t xml:space="preserve">цвета </w:t>
      </w:r>
      <w:r>
        <w:rPr>
          <w:color w:val="0F0F0F"/>
          <w:sz w:val="24"/>
        </w:rPr>
        <w:t xml:space="preserve">или </w:t>
      </w:r>
      <w:r>
        <w:rPr>
          <w:sz w:val="24"/>
        </w:rPr>
        <w:t>ру</w:t>
      </w:r>
      <w:r>
        <w:rPr>
          <w:color w:val="0C0C0C"/>
          <w:sz w:val="24"/>
        </w:rPr>
        <w:t xml:space="preserve">чным </w:t>
      </w:r>
      <w:r>
        <w:rPr>
          <w:sz w:val="24"/>
        </w:rPr>
        <w:t xml:space="preserve">способом </w:t>
      </w:r>
      <w:r>
        <w:rPr>
          <w:color w:val="0E0E0E"/>
          <w:sz w:val="24"/>
        </w:rPr>
        <w:t xml:space="preserve">с </w:t>
      </w:r>
      <w:r>
        <w:rPr>
          <w:sz w:val="24"/>
        </w:rPr>
        <w:t>использованием черных</w:t>
      </w:r>
      <w:r>
        <w:rPr>
          <w:spacing w:val="20"/>
          <w:sz w:val="24"/>
        </w:rPr>
        <w:t xml:space="preserve"> </w:t>
      </w:r>
      <w:r>
        <w:rPr>
          <w:sz w:val="24"/>
        </w:rPr>
        <w:t>чернил.</w:t>
      </w:r>
    </w:p>
    <w:p w14:paraId="104B7265" w14:textId="77777777" w:rsidR="00295906" w:rsidRDefault="00295906" w:rsidP="001237E8">
      <w:pPr>
        <w:pStyle w:val="a3"/>
        <w:ind w:firstLine="340"/>
        <w:jc w:val="both"/>
        <w:rPr>
          <w:sz w:val="28"/>
        </w:rPr>
      </w:pPr>
    </w:p>
    <w:p w14:paraId="397051C7" w14:textId="77777777" w:rsidR="00295906" w:rsidRDefault="00AB0F4B" w:rsidP="001237E8">
      <w:pPr>
        <w:pStyle w:val="1"/>
        <w:numPr>
          <w:ilvl w:val="0"/>
          <w:numId w:val="6"/>
        </w:numPr>
        <w:tabs>
          <w:tab w:val="left" w:pos="3906"/>
        </w:tabs>
        <w:ind w:left="0" w:firstLine="340"/>
        <w:jc w:val="both"/>
      </w:pPr>
      <w:r>
        <w:t>Учет</w:t>
      </w:r>
      <w:r>
        <w:rPr>
          <w:spacing w:val="9"/>
        </w:rPr>
        <w:t xml:space="preserve"> </w:t>
      </w:r>
      <w:r>
        <w:t>Свидетельств</w:t>
      </w:r>
    </w:p>
    <w:p w14:paraId="24FE04E7" w14:textId="77777777" w:rsidR="00295906" w:rsidRDefault="00AB0F4B" w:rsidP="001237E8">
      <w:pPr>
        <w:pStyle w:val="a4"/>
        <w:numPr>
          <w:ilvl w:val="1"/>
          <w:numId w:val="1"/>
        </w:numPr>
        <w:tabs>
          <w:tab w:val="left" w:pos="844"/>
          <w:tab w:val="left" w:pos="845"/>
        </w:tabs>
        <w:ind w:left="0" w:firstLine="340"/>
        <w:jc w:val="both"/>
        <w:rPr>
          <w:sz w:val="24"/>
        </w:rPr>
      </w:pPr>
      <w:r>
        <w:rPr>
          <w:color w:val="0F0F0F"/>
          <w:sz w:val="24"/>
        </w:rPr>
        <w:t xml:space="preserve">При </w:t>
      </w:r>
      <w:r>
        <w:rPr>
          <w:sz w:val="24"/>
        </w:rPr>
        <w:t xml:space="preserve">выдаче Свидетельства (дубликата) в книгу регистрации вносятся следующие </w:t>
      </w:r>
      <w:r>
        <w:rPr>
          <w:color w:val="0A0A0A"/>
          <w:sz w:val="24"/>
        </w:rPr>
        <w:t>данные:</w:t>
      </w:r>
    </w:p>
    <w:p w14:paraId="400EE1F1" w14:textId="77777777" w:rsidR="00295906" w:rsidRDefault="00AB0F4B" w:rsidP="001237E8">
      <w:pPr>
        <w:pStyle w:val="a4"/>
        <w:numPr>
          <w:ilvl w:val="0"/>
          <w:numId w:val="3"/>
        </w:numPr>
        <w:tabs>
          <w:tab w:val="left" w:pos="842"/>
          <w:tab w:val="left" w:pos="843"/>
        </w:tabs>
        <w:ind w:left="0" w:firstLine="340"/>
        <w:jc w:val="both"/>
        <w:rPr>
          <w:color w:val="2A2A2A"/>
          <w:sz w:val="24"/>
        </w:rPr>
      </w:pPr>
      <w:r>
        <w:rPr>
          <w:sz w:val="24"/>
        </w:rPr>
        <w:t>регистрационный номер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(дубликата):</w:t>
      </w:r>
    </w:p>
    <w:p w14:paraId="15FEB418" w14:textId="77777777" w:rsidR="00295906" w:rsidRDefault="00AB0F4B" w:rsidP="001237E8">
      <w:pPr>
        <w:pStyle w:val="a4"/>
        <w:numPr>
          <w:ilvl w:val="0"/>
          <w:numId w:val="3"/>
        </w:numPr>
        <w:tabs>
          <w:tab w:val="left" w:pos="838"/>
          <w:tab w:val="left" w:pos="839"/>
        </w:tabs>
        <w:ind w:left="0" w:firstLine="340"/>
        <w:jc w:val="both"/>
        <w:rPr>
          <w:color w:val="131313"/>
          <w:sz w:val="24"/>
        </w:rPr>
      </w:pPr>
      <w:r>
        <w:rPr>
          <w:color w:val="080808"/>
          <w:sz w:val="24"/>
        </w:rPr>
        <w:t>фамилия,</w:t>
      </w:r>
      <w:r>
        <w:rPr>
          <w:color w:val="080808"/>
          <w:spacing w:val="-1"/>
          <w:sz w:val="24"/>
        </w:rPr>
        <w:t xml:space="preserve"> </w:t>
      </w:r>
      <w:r>
        <w:rPr>
          <w:color w:val="111111"/>
          <w:sz w:val="24"/>
        </w:rPr>
        <w:t>имя</w:t>
      </w:r>
      <w:r>
        <w:rPr>
          <w:color w:val="111111"/>
          <w:spacing w:val="-6"/>
          <w:sz w:val="24"/>
        </w:rPr>
        <w:t xml:space="preserve"> </w:t>
      </w:r>
      <w:r>
        <w:rPr>
          <w:color w:val="0A0A0A"/>
          <w:sz w:val="24"/>
        </w:rPr>
        <w:t>и</w:t>
      </w:r>
      <w:r>
        <w:rPr>
          <w:color w:val="0A0A0A"/>
          <w:spacing w:val="-11"/>
          <w:sz w:val="24"/>
        </w:rPr>
        <w:t xml:space="preserve"> </w:t>
      </w:r>
      <w:r>
        <w:rPr>
          <w:sz w:val="24"/>
        </w:rPr>
        <w:t xml:space="preserve">отчество </w:t>
      </w:r>
      <w:r>
        <w:rPr>
          <w:color w:val="080808"/>
          <w:sz w:val="24"/>
        </w:rPr>
        <w:t>вып</w:t>
      </w:r>
      <w:r>
        <w:rPr>
          <w:color w:val="0E0E0E"/>
          <w:sz w:val="24"/>
        </w:rPr>
        <w:t>у</w:t>
      </w:r>
      <w:r>
        <w:rPr>
          <w:sz w:val="24"/>
        </w:rPr>
        <w:t>скника,</w:t>
      </w:r>
      <w:r>
        <w:rPr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3"/>
          <w:sz w:val="24"/>
        </w:rPr>
        <w:t xml:space="preserve"> </w:t>
      </w:r>
      <w:r>
        <w:rPr>
          <w:color w:val="181818"/>
          <w:sz w:val="24"/>
        </w:rPr>
        <w:t xml:space="preserve">по </w:t>
      </w:r>
      <w:r>
        <w:rPr>
          <w:sz w:val="24"/>
        </w:rPr>
        <w:t xml:space="preserve">доверенности </w:t>
      </w:r>
      <w:r>
        <w:rPr>
          <w:color w:val="0F0F0F"/>
          <w:sz w:val="24"/>
        </w:rPr>
        <w:t xml:space="preserve">- </w:t>
      </w:r>
      <w:r>
        <w:rPr>
          <w:sz w:val="24"/>
        </w:rPr>
        <w:t xml:space="preserve">также фамилия, </w:t>
      </w:r>
      <w:r>
        <w:rPr>
          <w:color w:val="0E0E0E"/>
          <w:sz w:val="24"/>
        </w:rPr>
        <w:t xml:space="preserve">имя </w:t>
      </w:r>
      <w:r>
        <w:rPr>
          <w:sz w:val="24"/>
        </w:rPr>
        <w:t>и отчество лица. которому выдан</w:t>
      </w:r>
      <w:r>
        <w:rPr>
          <w:spacing w:val="14"/>
          <w:sz w:val="24"/>
        </w:rPr>
        <w:t xml:space="preserve"> </w:t>
      </w:r>
      <w:r>
        <w:rPr>
          <w:color w:val="0A0A0A"/>
          <w:sz w:val="24"/>
        </w:rPr>
        <w:t>документ;</w:t>
      </w:r>
    </w:p>
    <w:p w14:paraId="674FB284" w14:textId="77777777" w:rsidR="00295906" w:rsidRDefault="00AB0F4B" w:rsidP="001237E8">
      <w:pPr>
        <w:pStyle w:val="a4"/>
        <w:numPr>
          <w:ilvl w:val="0"/>
          <w:numId w:val="3"/>
        </w:numPr>
        <w:tabs>
          <w:tab w:val="left" w:pos="838"/>
          <w:tab w:val="left" w:pos="839"/>
        </w:tabs>
        <w:ind w:left="0" w:firstLine="340"/>
        <w:jc w:val="both"/>
        <w:rPr>
          <w:color w:val="212121"/>
          <w:sz w:val="24"/>
        </w:rPr>
      </w:pPr>
      <w:r>
        <w:rPr>
          <w:color w:val="111111"/>
          <w:sz w:val="24"/>
        </w:rPr>
        <w:t xml:space="preserve">дата </w:t>
      </w:r>
      <w:r>
        <w:rPr>
          <w:sz w:val="24"/>
        </w:rPr>
        <w:t>выдачи С</w:t>
      </w:r>
      <w:r>
        <w:rPr>
          <w:sz w:val="24"/>
          <w:u w:val="single" w:color="5B6060"/>
        </w:rPr>
        <w:t>вид</w:t>
      </w:r>
      <w:r>
        <w:rPr>
          <w:sz w:val="24"/>
        </w:rPr>
        <w:t>етельства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(дубликата):</w:t>
      </w:r>
    </w:p>
    <w:p w14:paraId="77805BD3" w14:textId="77777777" w:rsidR="00295906" w:rsidRDefault="00AB0F4B" w:rsidP="001237E8">
      <w:pPr>
        <w:pStyle w:val="a4"/>
        <w:numPr>
          <w:ilvl w:val="0"/>
          <w:numId w:val="3"/>
        </w:numPr>
        <w:tabs>
          <w:tab w:val="left" w:pos="843"/>
          <w:tab w:val="left" w:pos="844"/>
        </w:tabs>
        <w:ind w:left="0" w:firstLine="340"/>
        <w:jc w:val="both"/>
        <w:rPr>
          <w:color w:val="1C1C1C"/>
          <w:sz w:val="24"/>
        </w:rPr>
      </w:pPr>
      <w:r>
        <w:rPr>
          <w:sz w:val="24"/>
        </w:rPr>
        <w:t xml:space="preserve">наименование дополнительной предпрофессиональной программы </w:t>
      </w:r>
      <w:r>
        <w:rPr>
          <w:color w:val="131313"/>
          <w:sz w:val="24"/>
        </w:rPr>
        <w:t>в</w:t>
      </w:r>
      <w:r>
        <w:rPr>
          <w:color w:val="131313"/>
          <w:spacing w:val="-45"/>
          <w:sz w:val="24"/>
        </w:rPr>
        <w:t xml:space="preserve"> </w:t>
      </w:r>
      <w:r>
        <w:rPr>
          <w:sz w:val="24"/>
        </w:rPr>
        <w:t>области искусств;</w:t>
      </w:r>
    </w:p>
    <w:p w14:paraId="124FA0BF" w14:textId="77777777" w:rsidR="00295906" w:rsidRDefault="00AB0F4B" w:rsidP="001237E8">
      <w:pPr>
        <w:pStyle w:val="a4"/>
        <w:numPr>
          <w:ilvl w:val="0"/>
          <w:numId w:val="3"/>
        </w:numPr>
        <w:tabs>
          <w:tab w:val="left" w:pos="843"/>
          <w:tab w:val="left" w:pos="844"/>
        </w:tabs>
        <w:ind w:left="0" w:firstLine="340"/>
        <w:jc w:val="both"/>
        <w:rPr>
          <w:color w:val="343434"/>
          <w:sz w:val="24"/>
        </w:rPr>
      </w:pPr>
      <w:r>
        <w:rPr>
          <w:sz w:val="24"/>
        </w:rPr>
        <w:t>подпись лица, выдающего Свидетельство</w:t>
      </w:r>
      <w:r>
        <w:rPr>
          <w:spacing w:val="13"/>
          <w:sz w:val="24"/>
        </w:rPr>
        <w:t xml:space="preserve"> </w:t>
      </w:r>
      <w:r>
        <w:rPr>
          <w:sz w:val="24"/>
        </w:rPr>
        <w:t>(дубликат);</w:t>
      </w:r>
    </w:p>
    <w:p w14:paraId="13D672DE" w14:textId="77777777" w:rsidR="00295906" w:rsidRDefault="00AB0F4B" w:rsidP="001237E8">
      <w:pPr>
        <w:pStyle w:val="a4"/>
        <w:numPr>
          <w:ilvl w:val="0"/>
          <w:numId w:val="3"/>
        </w:numPr>
        <w:tabs>
          <w:tab w:val="left" w:pos="843"/>
          <w:tab w:val="left" w:pos="844"/>
        </w:tabs>
        <w:ind w:left="0" w:firstLine="340"/>
        <w:jc w:val="both"/>
        <w:rPr>
          <w:color w:val="131313"/>
          <w:sz w:val="24"/>
        </w:rPr>
      </w:pPr>
      <w:r>
        <w:rPr>
          <w:sz w:val="24"/>
        </w:rPr>
        <w:t xml:space="preserve">подпись лица, которому </w:t>
      </w:r>
      <w:r>
        <w:rPr>
          <w:color w:val="0E0E0E"/>
          <w:sz w:val="24"/>
        </w:rPr>
        <w:t xml:space="preserve">выдано </w:t>
      </w:r>
      <w:r>
        <w:rPr>
          <w:sz w:val="24"/>
        </w:rPr>
        <w:t>С</w:t>
      </w:r>
      <w:r>
        <w:rPr>
          <w:sz w:val="24"/>
          <w:u w:val="single" w:color="575B5B"/>
        </w:rPr>
        <w:t>вид</w:t>
      </w:r>
      <w:r>
        <w:rPr>
          <w:sz w:val="24"/>
        </w:rPr>
        <w:t>етельство</w:t>
      </w:r>
      <w:r>
        <w:rPr>
          <w:spacing w:val="31"/>
          <w:sz w:val="24"/>
        </w:rPr>
        <w:t xml:space="preserve"> </w:t>
      </w:r>
      <w:r>
        <w:rPr>
          <w:sz w:val="24"/>
        </w:rPr>
        <w:t>(дубликат).</w:t>
      </w:r>
    </w:p>
    <w:p w14:paraId="250159F5" w14:textId="77777777" w:rsidR="00295906" w:rsidRPr="001237E8" w:rsidRDefault="00C311A6" w:rsidP="001237E8">
      <w:pPr>
        <w:pStyle w:val="a4"/>
        <w:numPr>
          <w:ilvl w:val="1"/>
          <w:numId w:val="1"/>
        </w:numPr>
        <w:tabs>
          <w:tab w:val="left" w:pos="839"/>
          <w:tab w:val="left" w:pos="840"/>
        </w:tabs>
        <w:spacing w:before="9"/>
        <w:ind w:left="0" w:firstLine="340"/>
        <w:jc w:val="both"/>
        <w:rPr>
          <w:sz w:val="28"/>
        </w:rPr>
      </w:pPr>
      <w:r>
        <w:rPr>
          <w:sz w:val="24"/>
        </w:rPr>
        <w:t>К</w:t>
      </w:r>
      <w:r w:rsidRPr="001237E8">
        <w:rPr>
          <w:color w:val="0E0E0E"/>
          <w:sz w:val="24"/>
        </w:rPr>
        <w:t>нига</w:t>
      </w:r>
      <w:r w:rsidR="00AB0F4B" w:rsidRPr="001237E8">
        <w:rPr>
          <w:color w:val="0E0E0E"/>
          <w:sz w:val="24"/>
        </w:rPr>
        <w:t xml:space="preserve"> </w:t>
      </w:r>
      <w:r w:rsidR="00AB0F4B">
        <w:rPr>
          <w:sz w:val="24"/>
        </w:rPr>
        <w:t xml:space="preserve">регистрации хранится как документ </w:t>
      </w:r>
      <w:r w:rsidR="00AB0F4B" w:rsidRPr="001237E8">
        <w:rPr>
          <w:color w:val="0C0C0C"/>
          <w:sz w:val="24"/>
        </w:rPr>
        <w:t xml:space="preserve">строгой </w:t>
      </w:r>
      <w:r w:rsidR="00AB0F4B">
        <w:rPr>
          <w:sz w:val="24"/>
        </w:rPr>
        <w:t>отчётности.</w:t>
      </w:r>
    </w:p>
    <w:p w14:paraId="3FE4E565" w14:textId="77777777" w:rsidR="00295906" w:rsidRDefault="00AB0F4B">
      <w:pPr>
        <w:ind w:right="107"/>
        <w:jc w:val="right"/>
        <w:rPr>
          <w:sz w:val="21"/>
        </w:rPr>
      </w:pPr>
      <w:r>
        <w:rPr>
          <w:color w:val="181818"/>
          <w:w w:val="83"/>
          <w:sz w:val="21"/>
        </w:rPr>
        <w:t>2</w:t>
      </w:r>
    </w:p>
    <w:sectPr w:rsidR="00295906" w:rsidSect="001237E8">
      <w:pgSz w:w="11900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6E6"/>
    <w:multiLevelType w:val="multilevel"/>
    <w:tmpl w:val="BC94F94C"/>
    <w:lvl w:ilvl="0">
      <w:start w:val="1"/>
      <w:numFmt w:val="decimal"/>
      <w:lvlText w:val="%1"/>
      <w:lvlJc w:val="left"/>
      <w:pPr>
        <w:ind w:left="139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13"/>
        <w:jc w:val="left"/>
      </w:pPr>
      <w:rPr>
        <w:rFonts w:hint="default"/>
        <w:w w:val="80"/>
        <w:lang w:val="ru-RU" w:eastAsia="en-US" w:bidi="ar-SA"/>
      </w:rPr>
    </w:lvl>
    <w:lvl w:ilvl="2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6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713"/>
      </w:pPr>
      <w:rPr>
        <w:rFonts w:hint="default"/>
        <w:lang w:val="ru-RU" w:eastAsia="en-US" w:bidi="ar-SA"/>
      </w:rPr>
    </w:lvl>
  </w:abstractNum>
  <w:abstractNum w:abstractNumId="1" w15:restartNumberingAfterBreak="0">
    <w:nsid w:val="0A243AC4"/>
    <w:multiLevelType w:val="multilevel"/>
    <w:tmpl w:val="602AC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2" w15:restartNumberingAfterBreak="0">
    <w:nsid w:val="0DCB4C34"/>
    <w:multiLevelType w:val="hybridMultilevel"/>
    <w:tmpl w:val="6A70B428"/>
    <w:lvl w:ilvl="0" w:tplc="10D4E718">
      <w:numFmt w:val="bullet"/>
      <w:lvlText w:val="—"/>
      <w:lvlJc w:val="left"/>
      <w:pPr>
        <w:ind w:left="129" w:hanging="704"/>
      </w:pPr>
      <w:rPr>
        <w:rFonts w:hint="default"/>
        <w:w w:val="49"/>
        <w:lang w:val="ru-RU" w:eastAsia="en-US" w:bidi="ar-SA"/>
      </w:rPr>
    </w:lvl>
    <w:lvl w:ilvl="1" w:tplc="306291A6">
      <w:numFmt w:val="bullet"/>
      <w:lvlText w:val="•"/>
      <w:lvlJc w:val="left"/>
      <w:pPr>
        <w:ind w:left="1068" w:hanging="704"/>
      </w:pPr>
      <w:rPr>
        <w:rFonts w:hint="default"/>
        <w:lang w:val="ru-RU" w:eastAsia="en-US" w:bidi="ar-SA"/>
      </w:rPr>
    </w:lvl>
    <w:lvl w:ilvl="2" w:tplc="27E04250">
      <w:numFmt w:val="bullet"/>
      <w:lvlText w:val="•"/>
      <w:lvlJc w:val="left"/>
      <w:pPr>
        <w:ind w:left="2016" w:hanging="704"/>
      </w:pPr>
      <w:rPr>
        <w:rFonts w:hint="default"/>
        <w:lang w:val="ru-RU" w:eastAsia="en-US" w:bidi="ar-SA"/>
      </w:rPr>
    </w:lvl>
    <w:lvl w:ilvl="3" w:tplc="4B3E0B94">
      <w:numFmt w:val="bullet"/>
      <w:lvlText w:val="•"/>
      <w:lvlJc w:val="left"/>
      <w:pPr>
        <w:ind w:left="2964" w:hanging="704"/>
      </w:pPr>
      <w:rPr>
        <w:rFonts w:hint="default"/>
        <w:lang w:val="ru-RU" w:eastAsia="en-US" w:bidi="ar-SA"/>
      </w:rPr>
    </w:lvl>
    <w:lvl w:ilvl="4" w:tplc="852C8F72">
      <w:numFmt w:val="bullet"/>
      <w:lvlText w:val="•"/>
      <w:lvlJc w:val="left"/>
      <w:pPr>
        <w:ind w:left="3912" w:hanging="704"/>
      </w:pPr>
      <w:rPr>
        <w:rFonts w:hint="default"/>
        <w:lang w:val="ru-RU" w:eastAsia="en-US" w:bidi="ar-SA"/>
      </w:rPr>
    </w:lvl>
    <w:lvl w:ilvl="5" w:tplc="6DAE1EB4">
      <w:numFmt w:val="bullet"/>
      <w:lvlText w:val="•"/>
      <w:lvlJc w:val="left"/>
      <w:pPr>
        <w:ind w:left="4860" w:hanging="704"/>
      </w:pPr>
      <w:rPr>
        <w:rFonts w:hint="default"/>
        <w:lang w:val="ru-RU" w:eastAsia="en-US" w:bidi="ar-SA"/>
      </w:rPr>
    </w:lvl>
    <w:lvl w:ilvl="6" w:tplc="3F589410">
      <w:numFmt w:val="bullet"/>
      <w:lvlText w:val="•"/>
      <w:lvlJc w:val="left"/>
      <w:pPr>
        <w:ind w:left="5808" w:hanging="704"/>
      </w:pPr>
      <w:rPr>
        <w:rFonts w:hint="default"/>
        <w:lang w:val="ru-RU" w:eastAsia="en-US" w:bidi="ar-SA"/>
      </w:rPr>
    </w:lvl>
    <w:lvl w:ilvl="7" w:tplc="915013C2">
      <w:numFmt w:val="bullet"/>
      <w:lvlText w:val="•"/>
      <w:lvlJc w:val="left"/>
      <w:pPr>
        <w:ind w:left="6756" w:hanging="704"/>
      </w:pPr>
      <w:rPr>
        <w:rFonts w:hint="default"/>
        <w:lang w:val="ru-RU" w:eastAsia="en-US" w:bidi="ar-SA"/>
      </w:rPr>
    </w:lvl>
    <w:lvl w:ilvl="8" w:tplc="5E4866A2">
      <w:numFmt w:val="bullet"/>
      <w:lvlText w:val="•"/>
      <w:lvlJc w:val="left"/>
      <w:pPr>
        <w:ind w:left="7704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1AEF6EF1"/>
    <w:multiLevelType w:val="multilevel"/>
    <w:tmpl w:val="6422CD80"/>
    <w:lvl w:ilvl="0">
      <w:start w:val="3"/>
      <w:numFmt w:val="decimal"/>
      <w:lvlText w:val="%1"/>
      <w:lvlJc w:val="left"/>
      <w:pPr>
        <w:ind w:left="127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709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3C8752F9"/>
    <w:multiLevelType w:val="hybridMultilevel"/>
    <w:tmpl w:val="CABAF0E6"/>
    <w:lvl w:ilvl="0" w:tplc="6AF84EB6">
      <w:start w:val="1"/>
      <w:numFmt w:val="decimal"/>
      <w:lvlText w:val="%1."/>
      <w:lvlJc w:val="left"/>
      <w:pPr>
        <w:ind w:left="3963" w:hanging="293"/>
        <w:jc w:val="right"/>
      </w:pPr>
      <w:rPr>
        <w:rFonts w:hint="default"/>
        <w:w w:val="88"/>
        <w:lang w:val="ru-RU" w:eastAsia="en-US" w:bidi="ar-SA"/>
      </w:rPr>
    </w:lvl>
    <w:lvl w:ilvl="1" w:tplc="319C81D8">
      <w:numFmt w:val="bullet"/>
      <w:lvlText w:val="•"/>
      <w:lvlJc w:val="left"/>
      <w:pPr>
        <w:ind w:left="4524" w:hanging="293"/>
      </w:pPr>
      <w:rPr>
        <w:rFonts w:hint="default"/>
        <w:lang w:val="ru-RU" w:eastAsia="en-US" w:bidi="ar-SA"/>
      </w:rPr>
    </w:lvl>
    <w:lvl w:ilvl="2" w:tplc="CA72FACE">
      <w:numFmt w:val="bullet"/>
      <w:lvlText w:val="•"/>
      <w:lvlJc w:val="left"/>
      <w:pPr>
        <w:ind w:left="5088" w:hanging="293"/>
      </w:pPr>
      <w:rPr>
        <w:rFonts w:hint="default"/>
        <w:lang w:val="ru-RU" w:eastAsia="en-US" w:bidi="ar-SA"/>
      </w:rPr>
    </w:lvl>
    <w:lvl w:ilvl="3" w:tplc="4CB2A91E">
      <w:numFmt w:val="bullet"/>
      <w:lvlText w:val="•"/>
      <w:lvlJc w:val="left"/>
      <w:pPr>
        <w:ind w:left="5652" w:hanging="293"/>
      </w:pPr>
      <w:rPr>
        <w:rFonts w:hint="default"/>
        <w:lang w:val="ru-RU" w:eastAsia="en-US" w:bidi="ar-SA"/>
      </w:rPr>
    </w:lvl>
    <w:lvl w:ilvl="4" w:tplc="4F723B1E">
      <w:numFmt w:val="bullet"/>
      <w:lvlText w:val="•"/>
      <w:lvlJc w:val="left"/>
      <w:pPr>
        <w:ind w:left="6216" w:hanging="293"/>
      </w:pPr>
      <w:rPr>
        <w:rFonts w:hint="default"/>
        <w:lang w:val="ru-RU" w:eastAsia="en-US" w:bidi="ar-SA"/>
      </w:rPr>
    </w:lvl>
    <w:lvl w:ilvl="5" w:tplc="3E20E60A">
      <w:numFmt w:val="bullet"/>
      <w:lvlText w:val="•"/>
      <w:lvlJc w:val="left"/>
      <w:pPr>
        <w:ind w:left="6780" w:hanging="293"/>
      </w:pPr>
      <w:rPr>
        <w:rFonts w:hint="default"/>
        <w:lang w:val="ru-RU" w:eastAsia="en-US" w:bidi="ar-SA"/>
      </w:rPr>
    </w:lvl>
    <w:lvl w:ilvl="6" w:tplc="9B06B2E8">
      <w:numFmt w:val="bullet"/>
      <w:lvlText w:val="•"/>
      <w:lvlJc w:val="left"/>
      <w:pPr>
        <w:ind w:left="7344" w:hanging="293"/>
      </w:pPr>
      <w:rPr>
        <w:rFonts w:hint="default"/>
        <w:lang w:val="ru-RU" w:eastAsia="en-US" w:bidi="ar-SA"/>
      </w:rPr>
    </w:lvl>
    <w:lvl w:ilvl="7" w:tplc="1DB40208">
      <w:numFmt w:val="bullet"/>
      <w:lvlText w:val="•"/>
      <w:lvlJc w:val="left"/>
      <w:pPr>
        <w:ind w:left="7908" w:hanging="293"/>
      </w:pPr>
      <w:rPr>
        <w:rFonts w:hint="default"/>
        <w:lang w:val="ru-RU" w:eastAsia="en-US" w:bidi="ar-SA"/>
      </w:rPr>
    </w:lvl>
    <w:lvl w:ilvl="8" w:tplc="5136E356">
      <w:numFmt w:val="bullet"/>
      <w:lvlText w:val="•"/>
      <w:lvlJc w:val="left"/>
      <w:pPr>
        <w:ind w:left="8472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A2D30FE"/>
    <w:multiLevelType w:val="multilevel"/>
    <w:tmpl w:val="62DE7EAC"/>
    <w:lvl w:ilvl="0">
      <w:start w:val="2"/>
      <w:numFmt w:val="decimal"/>
      <w:lvlText w:val="%1"/>
      <w:lvlJc w:val="left"/>
      <w:pPr>
        <w:ind w:left="142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00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32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700"/>
      </w:pPr>
      <w:rPr>
        <w:rFonts w:hint="default"/>
        <w:lang w:val="ru-RU" w:eastAsia="en-US" w:bidi="ar-SA"/>
      </w:rPr>
    </w:lvl>
  </w:abstractNum>
  <w:abstractNum w:abstractNumId="6" w15:restartNumberingAfterBreak="0">
    <w:nsid w:val="5B1E62EA"/>
    <w:multiLevelType w:val="multilevel"/>
    <w:tmpl w:val="02061AA8"/>
    <w:lvl w:ilvl="0">
      <w:start w:val="3"/>
      <w:numFmt w:val="decimal"/>
      <w:lvlText w:val="%1"/>
      <w:lvlJc w:val="left"/>
      <w:pPr>
        <w:ind w:left="837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7" w:hanging="709"/>
        <w:jc w:val="left"/>
      </w:pPr>
      <w:rPr>
        <w:rFonts w:ascii="Times New Roman" w:eastAsia="Times New Roman" w:hAnsi="Times New Roman" w:cs="Times New Roman" w:hint="default"/>
        <w:color w:val="0C0C0C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709"/>
      </w:pPr>
      <w:rPr>
        <w:rFonts w:hint="default"/>
        <w:lang w:val="ru-RU" w:eastAsia="en-US" w:bidi="ar-SA"/>
      </w:rPr>
    </w:lvl>
  </w:abstractNum>
  <w:num w:numId="1" w16cid:durableId="1213692128">
    <w:abstractNumId w:val="3"/>
  </w:num>
  <w:num w:numId="2" w16cid:durableId="1579483614">
    <w:abstractNumId w:val="6"/>
  </w:num>
  <w:num w:numId="3" w16cid:durableId="1203831456">
    <w:abstractNumId w:val="2"/>
  </w:num>
  <w:num w:numId="4" w16cid:durableId="1281302916">
    <w:abstractNumId w:val="5"/>
  </w:num>
  <w:num w:numId="5" w16cid:durableId="82802354">
    <w:abstractNumId w:val="0"/>
  </w:num>
  <w:num w:numId="6" w16cid:durableId="1267272632">
    <w:abstractNumId w:val="4"/>
  </w:num>
  <w:num w:numId="7" w16cid:durableId="32617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06"/>
    <w:rsid w:val="001237E8"/>
    <w:rsid w:val="00295906"/>
    <w:rsid w:val="002C7187"/>
    <w:rsid w:val="002D7345"/>
    <w:rsid w:val="006F13BA"/>
    <w:rsid w:val="00AB0F4B"/>
    <w:rsid w:val="00C311A6"/>
    <w:rsid w:val="00C57084"/>
    <w:rsid w:val="00C63241"/>
    <w:rsid w:val="00E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979A"/>
  <w15:docId w15:val="{9C88E07F-0AC7-4D0F-A69C-69BF2A4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9" w:hanging="7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32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24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VFshd3tnFPfmKOet4Zgdx1XCJUejGetGKnYEnQnti5Q=</DigestValue>
    </Reference>
    <Reference Type="http://www.w3.org/2000/09/xmldsig#Object" URI="#idOfficeObject">
      <DigestMethod Algorithm="urn:ietf:params:xml:ns:cpxmlsec:algorithms:gostr34112012-256"/>
      <DigestValue>vM80JpiVKbrJZbgIij2xN7oLZZkShQjaNFCt0pwsQSw=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DGa9aGmMmff/PFh/Ab8+JGoqP/8WRgIBgfxlOMxU/VA=</DigestValue>
    </Reference>
    <Reference Type="http://www.w3.org/2000/09/xmldsig#Object" URI="#idValidSigLnImg">
      <DigestMethod Algorithm="urn:ietf:params:xml:ns:cpxmlsec:algorithms:gostr34112012-256"/>
      <DigestValue>eVTVi3lwKQ8XP777y7xDnpA2FnK8VT113E4npdiIPxM=</DigestValue>
    </Reference>
    <Reference Type="http://www.w3.org/2000/09/xmldsig#Object" URI="#idInvalidSigLnImg">
      <DigestMethod Algorithm="urn:ietf:params:xml:ns:cpxmlsec:algorithms:gostr34112012-256"/>
      <DigestValue>TbL9q+NxI0cK0Pb9BruzysbvH9hpWSNjfPywHE8j9dw=</DigestValue>
    </Reference>
  </SignedInfo>
  <SignatureValue>YHMdwoeA/R8BUOJ21Nk8sDvScCXMymUm/S9fxQf01Od8gVpzr6Ywz3M7ri7+HXXf
1qczaKnPwC3UrZLZXG1Fng==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3pXIW00X14guufm48DGxbHifvtw=</DigestValue>
      </Reference>
      <Reference URI="/word/fontTable.xml?ContentType=application/vnd.openxmlformats-officedocument.wordprocessingml.fontTable+xml">
        <DigestMethod Algorithm="http://www.w3.org/2000/09/xmldsig#sha1"/>
        <DigestValue>a1aArK+EqT+kgknomiNwZYwjpZw=</DigestValue>
      </Reference>
      <Reference URI="/word/media/image1.emf?ContentType=image/x-emf">
        <DigestMethod Algorithm="http://www.w3.org/2000/09/xmldsig#sha1"/>
        <DigestValue>qhrsh6RU+sb4m9YrVmQp3vyeazU=</DigestValue>
      </Reference>
      <Reference URI="/word/numbering.xml?ContentType=application/vnd.openxmlformats-officedocument.wordprocessingml.numbering+xml">
        <DigestMethod Algorithm="http://www.w3.org/2000/09/xmldsig#sha1"/>
        <DigestValue>6Jhkmfkn2Q++rD13QA/++OmPnh0=</DigestValue>
      </Reference>
      <Reference URI="/word/settings.xml?ContentType=application/vnd.openxmlformats-officedocument.wordprocessingml.settings+xml">
        <DigestMethod Algorithm="http://www.w3.org/2000/09/xmldsig#sha1"/>
        <DigestValue>4tFYQ86xccHGgEou0vbE3bsZkgA=</DigestValue>
      </Reference>
      <Reference URI="/word/styles.xml?ContentType=application/vnd.openxmlformats-officedocument.wordprocessingml.styles+xml">
        <DigestMethod Algorithm="http://www.w3.org/2000/09/xmldsig#sha1"/>
        <DigestValue>0G6DZXJMbHBnio3djMjYtxLW7VA=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2023-10-02T11:40:10Z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{2FF35A3E-C614-4D07-84FA-A15A57932D76}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2023-10-02T11:40:10Z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EQpXgIAAAIAAABeAgAAKAAAAAAAAACI/qST+X8AAAAAAAAAAAAAaDdRJfl/AAD/////AgAAAGBjez9eAgAAAAAAAAAAAAAAAAAAAAAAAPy1dhfQqwAAAAAAAAAAAAAAAAAA+X8AAOD///8AAAAAYNPGK14CAABowV2pAAAAAAAAAAAAAAAABgAAAAAAAAAAAAAAAAAAAIzAXalkAAAAycBdqWQAAADRt32T+X8AAAEAAAAAAAAAYCidPwAAAADoEncl+X8AAKBoez9eAgAAYNPGK14CAAALp4GT+X8AADDAXalkAAAAycBdqWQAAABQ3RU6XgI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LNd2F9CrAAARAAAAAAAAAOBsOzdeAgAA4LkoN14CAABg08YrXgIAAADjXakAAAAAAAAAAAAAAAAHAAAAAAAAAAAAAAAAAAAAPOJdqWQAAAB54l2pZAAAANG3fZP5fwAAoOFdqWQAAAAAuOF1AAAAAJDmXalkAAAAhGAdKV4CAABg08YrXgIAAAungZP5fwAA4OFdqWQAAAB54l2pZAAAAFDDCTde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QBcAAAAAAAD6hBcpAAAAAAAAAAAAAAAAsAAAAAAAAAACAAAAAAAAAAAA45X5fwAAAgAAAGQAAAAAAAAI+X8AAEAXAAAAAAAAuAAAAAAAAABgdV2pZAAAAAQAAAD5fwAAVwAAAAAAAAAAAAAAZAAAAAQAAAAAAAAAoVvjlQAAAAAIAAAAZAAAAAAAAAAAAAAABQAPAF4CAAAAAAAAAAAAADB8XalkAAAAAgAAAAAAAAhAFwAAAAAAALMDAAAAAAAAAQAAAAAAAACtfxcpAAAAAAAAAAAAAAAAC6eBk/l/AABgdV2pZAAAAGQAAAAAAAAACAC2QF4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cKBdqWQAAACI/qST+X8AAAAAAAAAAAAAVd/RJfl/AABAa7KU+X8AAOx6YCb5fwAAAAAAAAAAAAAAAAAAAAAAAEyXdhfQqwAAIeLRJfl/AAAEAAAAZAAAAPX///8AAAAAYNPGK14CAAD4ol2pAAAAAAAAAAAAAAAACQAAAAAAAAAAAAAAAAAAAByiXalkAAAAWaJdqWQAAADRt32T+X8AAAAAsJT5fwAAAAAAAAAAAAAAAAAAAAAAAAB84XX5fwAAYNPGK14CAAALp4GT+X8AAMChXalkAAAAWaJdqWQ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XLA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woF2pZAAAAIj+pJP5fwAAAAAAAAAAAABV39El+X8AAEBrspT5fwAA7HpgJvl/AAAAAAAAAAAAAAAAAAAAAAAATJd2F9CrAAAh4tEl+X8AAAQAAABkAAAA9f///wAAAABg08YrXgIAAPiiXakAAAAAAAAAAAAAAAAJAAAAAAAAAAAAAAAAAAAAHKJdqWQAAABZol2pZAAAANG3fZP5fwAAAACwlPl/AAAAAAAAAAAAAAAAAAAAAAAAAHzhdfl/AABg08YrXgIAAAungZP5fwAAwKFdqWQAAABZol2pZ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CzXdhfQqwAAEQAAAAAAAADgbDs3XgIAAOC5KDdeAgAAYNPGK14CAAAA412pAAAAAAAAAAAAAAAABwAAAAAAAAAAAAAAAAAAADziXalkAAAAeeJdqWQAAADRt32T+X8AAKDhXalkAAAAALjhdQAAAACQ5l2pZAAAAIRgHSleAgAAYNPGK14CAAALp4GT+X8AAODhXalkAAAAeeJdqWQAAABQwwk3Xg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RCleAgAAAgAAAF4CAAAoAAAAAAAAAIj+pJP5fwAAAAAAAAAAAABoN1El+X8AAP////8CAAAAYGN7P14CAAAAAAAAAAAAAAAAAAAAAAAA/LV2F9CrAAAAAAAAAAAAAAAAAAD5fwAA4P///wAAAABg08YrXgIAAGjBXakAAAAAAAAAAAAAAAAGAAAAAAAAAAAAAAAAAAAAjMBdqWQAAADJwF2pZAAAANG3fZP5fwAAAQAAAAAAAABgKJ0/AAAAAOgSdyX5fwAAoGh7P14CAABg08YrXgIAAAungZP5fwAAMMBdqWQAAADJwF2pZAAAAFDdFTpe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zB4AAAAAAAD6hBcpAAAAAAAAAAAAAAAAsAAAAAAAAAACAAAAAAAAAAAA45X5fwAAAgAAAGQAAAAAAAAI+X8AAMweAAAAAAAAuAAAAAAAAABgdV2pZAAAAAQAAAD5fwAAVwAAAAAAAAAAAAAAZAAAAAQAAAAAAAAAoVvjlQAAAAAIAAAAZAAAAAAAAAAAAAAABQAPAF4CAAAAAAAAAAAAADB8XalkAAAAAgAAAAAAAAjMHgAAAAAAAL0DAAAAAAAAAQAAAAAAAACtfxcpAAAAAAAAAAAAAAAAC6eBk/l/AABgdV2pZAAAAGQAAAAAAAAACAAdQ14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Lenovo1</cp:lastModifiedBy>
  <cp:revision>2</cp:revision>
  <cp:lastPrinted>2020-10-28T12:28:00Z</cp:lastPrinted>
  <dcterms:created xsi:type="dcterms:W3CDTF">2023-10-02T11:40:00Z</dcterms:created>
  <dcterms:modified xsi:type="dcterms:W3CDTF">2023-10-02T11:40:00Z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2020-06-03T00:00:00Z</vt:filetime>
  </property>
</Properties>
</file>