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28" w:rsidRPr="001F0728" w:rsidRDefault="001F0728" w:rsidP="001F0728">
      <w:pPr>
        <w:spacing w:before="45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65F74" w:rsidRDefault="00365F74" w:rsidP="00365F7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68053037-60CF-4449-9D1D-77B84F22D0FF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CD0453" w:rsidRPr="003B5770" w:rsidRDefault="00CD0453" w:rsidP="00CD04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:rsidR="00CD0453" w:rsidRPr="003B5770" w:rsidRDefault="00CD0453" w:rsidP="00CD04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B5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CD0453" w:rsidRPr="003B5770" w:rsidRDefault="00CD0453" w:rsidP="00CD04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CD0453" w:rsidRPr="003B5770" w:rsidRDefault="00CD0453" w:rsidP="00CD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6D" w:rsidRPr="00482A6D" w:rsidRDefault="00482A6D" w:rsidP="00CD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CD0453" w:rsidRPr="00CD0453" w:rsidTr="001072E3">
        <w:trPr>
          <w:jc w:val="center"/>
        </w:trPr>
        <w:tc>
          <w:tcPr>
            <w:tcW w:w="4155" w:type="dxa"/>
            <w:shd w:val="clear" w:color="auto" w:fill="auto"/>
          </w:tcPr>
          <w:p w:rsidR="00CD0453" w:rsidRPr="00482A6D" w:rsidRDefault="00CD0453" w:rsidP="00CD045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:rsidR="00CD0453" w:rsidRPr="00482A6D" w:rsidRDefault="00CD0453" w:rsidP="00CD045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CD0453" w:rsidRPr="00482A6D" w:rsidRDefault="00482A6D" w:rsidP="00482A6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  <w:r w:rsidR="00CD0453"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:rsidR="00CD0453" w:rsidRPr="00CD0453" w:rsidRDefault="00482A6D" w:rsidP="00CD045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29.08</w:t>
            </w:r>
            <w:r w:rsidR="00CD0453"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:rsidR="00CD0453" w:rsidRDefault="00CD0453" w:rsidP="001F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53" w:rsidRDefault="00CD0453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0E" w:rsidRDefault="006F770E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0E" w:rsidRPr="00482A6D" w:rsidRDefault="006F770E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82A6D">
        <w:rPr>
          <w:rFonts w:ascii="Bookman Old Style" w:hAnsi="Bookman Old Style" w:cs="Times New Roman"/>
          <w:b/>
          <w:bCs/>
          <w:sz w:val="28"/>
          <w:szCs w:val="28"/>
        </w:rPr>
        <w:t>Положение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2A6D">
        <w:rPr>
          <w:rFonts w:ascii="Bookman Old Style" w:hAnsi="Bookman Old Style" w:cs="Times New Roman"/>
          <w:b/>
          <w:sz w:val="28"/>
          <w:szCs w:val="28"/>
        </w:rPr>
        <w:t>о внутришкольном контроле</w:t>
      </w:r>
    </w:p>
    <w:p w:rsidR="00982FB0" w:rsidRPr="00482A6D" w:rsidRDefault="00982FB0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FB0" w:rsidRPr="00482A6D" w:rsidRDefault="00982FB0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</w:t>
      </w:r>
    </w:p>
    <w:p w:rsidR="001F0728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в Российской Федерации» от 29.12.2012 г. № 273-ФЗ. </w:t>
      </w:r>
      <w:r w:rsidR="001F0728" w:rsidRPr="00482A6D">
        <w:rPr>
          <w:rFonts w:ascii="Times New Roman" w:hAnsi="Times New Roman" w:cs="Times New Roman"/>
          <w:sz w:val="24"/>
          <w:szCs w:val="24"/>
        </w:rPr>
        <w:t>Уставом СПб ГБУ ДО «Санкт-Петербургская детская</w:t>
      </w:r>
      <w:r w:rsidR="009B2E32" w:rsidRPr="00482A6D">
        <w:rPr>
          <w:rFonts w:ascii="Times New Roman" w:hAnsi="Times New Roman" w:cs="Times New Roman"/>
          <w:sz w:val="24"/>
          <w:szCs w:val="24"/>
        </w:rPr>
        <w:t xml:space="preserve"> музыкальная 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школа имени </w:t>
      </w:r>
      <w:r w:rsidR="009B2E32" w:rsidRPr="00482A6D">
        <w:rPr>
          <w:rFonts w:ascii="Times New Roman" w:hAnsi="Times New Roman" w:cs="Times New Roman"/>
          <w:sz w:val="24"/>
          <w:szCs w:val="24"/>
        </w:rPr>
        <w:t>Андрея Петрова</w:t>
      </w:r>
      <w:r w:rsidR="001F0728" w:rsidRPr="00482A6D">
        <w:rPr>
          <w:rFonts w:ascii="Times New Roman" w:hAnsi="Times New Roman" w:cs="Times New Roman"/>
          <w:sz w:val="24"/>
          <w:szCs w:val="24"/>
        </w:rPr>
        <w:t>» (далее ОУ)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1.2. Внутришкольный контроль - главный источник информации и диагностики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состояния образовательного процесса, основных результатов деятельности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образовательного учреждения. Под внутришкольным контролем понимается проведение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администрацией школы наблюдений, обследований, осуществленных в порядке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руководства и контроля в пределах своей компетенции. Внутришкольный контроль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сопровождается инструктированием должностных лиц по вопросам контроля.</w:t>
      </w:r>
    </w:p>
    <w:p w:rsidR="001F0728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1.3. Положение о внутришкольном контроле утверждается педагогическим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советом,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 </w:t>
      </w:r>
      <w:r w:rsidRPr="00482A6D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право вносить в него свои изменения и дополнения.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1.4. Целью внутришкольного контроля является: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совершенствование уровня деятельности образовательного учреждения;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преподавателей;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улучшение качества образования в ОУ.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1.5. Задачи внутришкольного контроля: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законодательства в области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 </w:t>
      </w:r>
      <w:r w:rsidRPr="00482A6D">
        <w:rPr>
          <w:rFonts w:ascii="Times New Roman" w:hAnsi="Times New Roman" w:cs="Times New Roman"/>
          <w:sz w:val="24"/>
          <w:szCs w:val="24"/>
        </w:rPr>
        <w:t>правовых актов и принятие мер по их обеспечению;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отрицательных 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положительных тенденций в организации образовательного процесса и разработка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на этой основе предложений по их устранению;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- анализ результатов реализации приказов и распоряжений в ОУ;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1.6. Функции внутришкольного контроля: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:rsidR="001F0728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коррективно-регулятивная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1.7. Директор школы и (или) по его поручению заместители директора вправе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осуществлять внутришкольный контроль результатов деятельности работников по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вопросам: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законодательства РФ в области образования;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использования финансовых и материальных средств;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утвержденных календарных учебных графиков;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Устава, Правил внутреннего трудового распорядка и других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локальных актов ОУ;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порядка проведения промежуточной аттестации обучающихся 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своевременности предо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ставления отдельным категориям </w:t>
      </w:r>
      <w:r w:rsidRPr="00482A6D">
        <w:rPr>
          <w:rFonts w:ascii="Times New Roman" w:hAnsi="Times New Roman" w:cs="Times New Roman"/>
          <w:sz w:val="24"/>
          <w:szCs w:val="24"/>
        </w:rPr>
        <w:t>учащихся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дополнительных льгот, предусмотренных законодательством РФ;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1.8. При оценке преподавателя в ходе внутришкольного контроля учитывается: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 на уроке/</w:t>
      </w:r>
      <w:proofErr w:type="spellStart"/>
      <w:r w:rsidRPr="00482A6D">
        <w:rPr>
          <w:rFonts w:ascii="Times New Roman" w:hAnsi="Times New Roman" w:cs="Times New Roman"/>
          <w:sz w:val="24"/>
          <w:szCs w:val="24"/>
        </w:rPr>
        <w:t>занятиии</w:t>
      </w:r>
      <w:proofErr w:type="spellEnd"/>
      <w:r w:rsidRPr="00482A6D">
        <w:rPr>
          <w:rFonts w:ascii="Times New Roman" w:hAnsi="Times New Roman" w:cs="Times New Roman"/>
          <w:sz w:val="24"/>
          <w:szCs w:val="24"/>
        </w:rPr>
        <w:t>/мероприятии и т.п.;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процесса, реализуемого в процессе общения с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родителями учащихся;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82A6D">
        <w:rPr>
          <w:rFonts w:ascii="Times New Roman" w:hAnsi="Times New Roman" w:cs="Times New Roman"/>
          <w:sz w:val="24"/>
          <w:szCs w:val="24"/>
        </w:rPr>
        <w:t>программ в полном объеме (прохождение материала,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проведение практических работ, контрольных работ, проведение в срок зачетов 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академических концертов, отчетных концертов, экскурсий и др.);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уровень знаний, умений, навыков и развитие учащихся;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- владение учащимися </w:t>
      </w:r>
      <w:proofErr w:type="spellStart"/>
      <w:r w:rsidRPr="00482A6D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82A6D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 на уроке;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дифференцированный подход к учащимся в процессе обучения;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совместная творческая деятельность преподавателя и ученика, система творческой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создание условий, обеспечивающих процесс обучения, атмосферы положительного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эмоционального микроклимата;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отбирать содержание учебного материала (подбор учебной программы по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исполнительским дисциплинам, соответствующей как требованиям класса, так 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индивидуальным способностям учащегося/учащихся, подбор дополнительной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литературы, информации, иллюстраций и др., материала, направленного на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усвоение учащимися системы знании);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способность к целеполаганию, анализу педагогических ситуаций, рефлексии,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контролю результатов педагогической деятельности;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скорректировать свою деятельность;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обобщать свой опыт;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составлять и реализовывать план своего развития.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1.9. Методы контроля над деятельностью преподавателя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к самоанализу уроков;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беседа о деятельности учащихся;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- результаты учебной деятельности учащихся по итогам выступлений на зачетах,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к</w:t>
      </w:r>
      <w:r w:rsidRPr="00482A6D">
        <w:rPr>
          <w:rFonts w:ascii="Times New Roman" w:hAnsi="Times New Roman" w:cs="Times New Roman"/>
          <w:sz w:val="24"/>
          <w:szCs w:val="24"/>
        </w:rPr>
        <w:t>онцертах, прослушиваниях, экзаменах.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1.10. Методы контроля над результатами учебной деятельности: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наблюдение;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письменный опрос;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беседа, анкетирование;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прием зачета (академического концерта, экзамена) или прослушивания к конкурсу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комиссией;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1.11. Внутришкольный контроль может осуществляться в виде плановых или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оперативных проверок, мониторинга и проведения административных работ.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плановых проверок осуществляется в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соответствии с утверждённым планом-графиком, который обеспечивает периодичность 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исключает нерациональное дублирование в организации проверок, и доводится до членов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оперативных проверок осуществляется в целях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установления фактов и проверки сведений о нарушениях, указанных в обращениях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обучающихся и их родителей или других граждан, организаций, урегулирования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конфликтных ситуаций в отношениях между участниками образовательного процесса.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мониторинга предусматривает сбор, системный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учет, обработку и анализ информации по организации и результатам образовательного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процесса для эффективного решения задач управления качеством образования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(результаты образовательной деятельности, состояние здоровья </w:t>
      </w:r>
      <w:r w:rsidR="005F2312" w:rsidRPr="00482A6D">
        <w:rPr>
          <w:rFonts w:ascii="Times New Roman" w:hAnsi="Times New Roman" w:cs="Times New Roman"/>
          <w:sz w:val="24"/>
          <w:szCs w:val="24"/>
        </w:rPr>
        <w:t>уча</w:t>
      </w:r>
      <w:r w:rsidRPr="00482A6D">
        <w:rPr>
          <w:rFonts w:ascii="Times New Roman" w:hAnsi="Times New Roman" w:cs="Times New Roman"/>
          <w:sz w:val="24"/>
          <w:szCs w:val="24"/>
        </w:rPr>
        <w:t>щихся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выполнение режимных моментов, исполнительская дисциплина,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учебно-методическое обеспечение, диагностика педагогического мастерства и т.д.).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административной работы осуществляется</w:t>
      </w:r>
      <w:r w:rsidR="00CE29B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директором школы или его заместителями по учебной/учебно-воспитательной работе с</w:t>
      </w:r>
      <w:r w:rsidR="00CE29B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целью проверки успешности обучения в рамках текущего контроля успеваемости и</w:t>
      </w:r>
      <w:r w:rsidR="00CE29B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промежуточной/итоговой аттестации учащихся.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1.12. Виды внутришкольного контроля: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предварительный - предварительное знакомство;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текущий - непосредственное наблюдение за учебно-воспитательным процессом;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итоговый - изучение результатов работы ОУ, педагогов за четверть, полугодие, учебный год.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1.13. Формы внутришкольного контроля: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2. Персональный контроль.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2.1.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контроль — </w:t>
      </w:r>
      <w:r w:rsidRPr="00482A6D">
        <w:rPr>
          <w:rFonts w:ascii="Times New Roman" w:hAnsi="Times New Roman" w:cs="Times New Roman"/>
          <w:sz w:val="24"/>
          <w:szCs w:val="24"/>
        </w:rPr>
        <w:t>изучение и анализ педагогической деятельности одного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уровень владения преподавателем современными достижениями психологической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 педагогической науки, профессиональное мастерство педагога;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уровень овладения преподавателем технологией развивающего обучения, наиболее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эффективными формами, методами и приемами обучения;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результаты работы преподавателя и пути их достижения: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повышение профессиональной квалификации педагога через различные формы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2.3. При осуществлении персонального контроля руководитель имеет право: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обязанностями,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рабочими программами (тематическим планированием, которое составляется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преподавателем на учебный год, рассматривается на заседании методического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объединения и может корректироваться в процессе работы), поурочными планами,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классными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журналами,  дневниками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протоколами родительских собраний, планами воспитательной работы,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аналитическими материалами педагога;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ОУ через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посещение, анализ уроков, прослушиваний игры учащихся данного преподавателя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или его самого к отчетным концертам и конкурсам, концертов класса,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академических концертов и зачетов, внеклассных мероприятий</w:t>
      </w:r>
      <w:r w:rsidR="00DF548B" w:rsidRPr="00482A6D">
        <w:rPr>
          <w:rFonts w:ascii="Times New Roman" w:hAnsi="Times New Roman" w:cs="Times New Roman"/>
          <w:sz w:val="24"/>
          <w:szCs w:val="24"/>
        </w:rPr>
        <w:t>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на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основе полученной информации: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анкетирование, тестирование учащихся, родителей, преподавателей;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2.5. По результатам персонального контроля деятельности преподавателя оформляются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аналитические справки, проводятся совещания </w:t>
      </w:r>
      <w:r w:rsidR="00DF548B" w:rsidRPr="00482A6D">
        <w:rPr>
          <w:rFonts w:ascii="Times New Roman" w:hAnsi="Times New Roman" w:cs="Times New Roman"/>
          <w:sz w:val="24"/>
          <w:szCs w:val="24"/>
        </w:rPr>
        <w:t>с руководителем</w:t>
      </w:r>
      <w:r w:rsidRPr="00482A6D">
        <w:rPr>
          <w:rFonts w:ascii="Times New Roman" w:hAnsi="Times New Roman" w:cs="Times New Roman"/>
          <w:sz w:val="24"/>
          <w:szCs w:val="24"/>
        </w:rPr>
        <w:t xml:space="preserve"> отдела,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собеседование с преподавателем.</w:t>
      </w:r>
    </w:p>
    <w:p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3. Тематический контроль.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проблемам деятельности ОУ.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3.2.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Целью тематического контроля </w:t>
      </w:r>
      <w:r w:rsidRPr="00482A6D">
        <w:rPr>
          <w:rFonts w:ascii="Times New Roman" w:hAnsi="Times New Roman" w:cs="Times New Roman"/>
          <w:sz w:val="24"/>
          <w:szCs w:val="24"/>
        </w:rPr>
        <w:t>является мобилизация педагога или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педагогического коллектива на решение определённых задач дидактического,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методического или воспитательного характера, которые по тем или иным причинам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решаются недостаточно успешно.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3.3. Содержание тематического контроля может включать вопросы индивидуализации,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дифференциации, коррекции обучения, устранения перегрузки учащихся, 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сформированного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обще</w:t>
      </w:r>
      <w:proofErr w:type="gramEnd"/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учебных умений и навыков, активизации познавательной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деятельности и др.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3.4. Тематический контроль направлен не только на изучение фактического состояния дел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по конкретному вопросу, но и внедрение в существующую практику технологии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развивающего обучения, новых форм и методов работы, опыта мастеров педагогического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труда.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3.5. Темы контроля определяются в соответствии с Программой развития ОУ, проблемно-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ориентированным анализом работы ОУ по итогам учебного года, основными тенденциями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развития образования в городе, регионе, стране.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3.6. Члены педагогического коллектива должны быть ознакомлены с темами, сроками,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целями, формами и методами контроля.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3.7. В ходе тематического контроля могут проводиться тематические исследования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психологической, социологической, медицинской службами ОУ в форме анкетирования,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тестирования и др. В ходе контроля осуществляется анализ практической деятельности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преподавателя, руководителя, учащихся, посещение уроков, прослушиваний игры учащихся к отчетным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концертам и конкурсам, концертов класса, академических концертов и зачетов,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внеклассных мероприятий, анализ школьной и классной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3.8. Результаты тематического контроля оформляются в виде заключения или справки,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либо обсуждаются на Совете 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ОУ </w:t>
      </w:r>
      <w:r w:rsidRPr="00482A6D">
        <w:rPr>
          <w:rFonts w:ascii="Times New Roman" w:hAnsi="Times New Roman" w:cs="Times New Roman"/>
          <w:sz w:val="24"/>
          <w:szCs w:val="24"/>
        </w:rPr>
        <w:t>или методическом собрании отдела с занесением в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протокол.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3.9. Педагогический коллектив знакомится с результатами тематического контроля на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методических собраниях отделов, заседаниях педсоветов, совещаниях при директоре или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з</w:t>
      </w:r>
      <w:r w:rsidRPr="00482A6D">
        <w:rPr>
          <w:rFonts w:ascii="Times New Roman" w:hAnsi="Times New Roman" w:cs="Times New Roman"/>
          <w:sz w:val="24"/>
          <w:szCs w:val="24"/>
        </w:rPr>
        <w:t>аместителях</w:t>
      </w:r>
      <w:r w:rsidR="008B1CF9" w:rsidRPr="00482A6D">
        <w:rPr>
          <w:rFonts w:ascii="Times New Roman" w:hAnsi="Times New Roman" w:cs="Times New Roman"/>
          <w:sz w:val="24"/>
          <w:szCs w:val="24"/>
        </w:rPr>
        <w:t>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3.10. По результатам тематического контроля принимаются меры, направленные на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 и повышение качества знаний,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умений, уровня воспитанности и развития учащихся.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3.11. Результаты тематического контроля ряда педагогов могут быть оформлены одним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документом / обсуждены на одном мероприятии.</w:t>
      </w:r>
    </w:p>
    <w:p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4. Классно-обобщающий контроль.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4.1.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Классно-обобщающий контроль </w:t>
      </w:r>
      <w:r w:rsidRPr="00482A6D">
        <w:rPr>
          <w:rFonts w:ascii="Times New Roman" w:hAnsi="Times New Roman" w:cs="Times New Roman"/>
          <w:sz w:val="24"/>
          <w:szCs w:val="24"/>
        </w:rPr>
        <w:t>направлен на получение информации о состоянии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образовательного процесса в том или ином классе или параллели.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4.2. В ходе классно-обобщающего контроля руководитель изучает весь комплекс учебно-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воспитательной работы в отдельном классе или классах: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деятельность всех преподавателей;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самоанализе,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самосовершенствовании, самоопределении: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сотрудничество преподавателей и учащихся;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социально-психологический климат в классном коллективе.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4.3. Классы для проведения классно-обобщающего контроля определяются по результатам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проблемно-ориентированного анализа по итогам учебного года, полугодия, триместра или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четверти.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4.4. Срок классно-обобщающего контроля определяется необходимой глубиной изучения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 соответствии с выявленными проблемами.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4.5. Члены педагогического коллектива знакомятся с объектами, сроком, целями, формами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и методами классно-обобщающего контроля предварительно.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4.6. По результатам классно-обобщающего контроля проводятся мини-педсоветы,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совещания при директоре или его заместителях, классные часы, родительские собрания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т.д.</w:t>
      </w:r>
    </w:p>
    <w:p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5. Контроль деяте</w:t>
      </w:r>
      <w:r w:rsidR="00482A6D">
        <w:rPr>
          <w:rFonts w:ascii="Times New Roman" w:hAnsi="Times New Roman" w:cs="Times New Roman"/>
          <w:b/>
          <w:bCs/>
          <w:sz w:val="24"/>
          <w:szCs w:val="24"/>
        </w:rPr>
        <w:t>льности исполнительского отдела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направлен на получение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информации о состоянии образовательного процесса на том или ином 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отделении (музыкальном, театральном, художественном, хореографическом) или </w:t>
      </w:r>
      <w:r w:rsidRPr="00482A6D">
        <w:rPr>
          <w:rFonts w:ascii="Times New Roman" w:hAnsi="Times New Roman" w:cs="Times New Roman"/>
          <w:sz w:val="24"/>
          <w:szCs w:val="24"/>
        </w:rPr>
        <w:t>отделе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(фортепиано, струнные инструменты, духовые и ударные инструменты, народные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инструменты, хоровое пение) в целом или в отношении одного инструмента или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параллели.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>5.1 В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ходе контроля деятельности исполнительского отдела руководитель изучает весь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комплекс учебно-воспитательной работы на отделе, в отношении всего отдела,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конкретного инструмента, в отдельном классе или группе классов: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деятельность всех преподавателей;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сотрудничество преподавателей и учащихся;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привитие педагогом первичных эстетических знаний учащимся в отношении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сценического костюма и поведения;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Cs/>
          <w:sz w:val="24"/>
          <w:szCs w:val="24"/>
        </w:rPr>
        <w:t>5.2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Контроль деятельности исполнительского отдела проводится регулярно, в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с</w:t>
      </w:r>
      <w:r w:rsidRPr="00482A6D">
        <w:rPr>
          <w:rFonts w:ascii="Times New Roman" w:hAnsi="Times New Roman" w:cs="Times New Roman"/>
          <w:sz w:val="24"/>
          <w:szCs w:val="24"/>
        </w:rPr>
        <w:t>оответствии с планами работы отделов (технические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зачеты, академические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концерты, экзамены, контрольные, методические совещания)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5.3 Члены педагогического коллектива знакомятся с объектами, сроком, целями,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формами и методами контроля предварительно.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bCs/>
          <w:sz w:val="24"/>
          <w:szCs w:val="24"/>
        </w:rPr>
        <w:t>5.4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результатам контроля проводятся методические совещания отделов при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директоре или его заместителях, родительские собрания т.д.</w:t>
      </w:r>
    </w:p>
    <w:p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6. Комплексный контроль.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6.1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контроль </w:t>
      </w:r>
      <w:r w:rsidRPr="00482A6D"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состоянии дел и состоянии учебно-воспитательного процесса в ОУ в целом по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конкретному вопросу.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6.2 Для проведения комплексного контроля создается группа, состоящая из членов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администрации, руководителей методического объединения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="00DC1F51" w:rsidRPr="00482A6D">
        <w:rPr>
          <w:rFonts w:ascii="Times New Roman" w:hAnsi="Times New Roman" w:cs="Times New Roman"/>
          <w:sz w:val="24"/>
          <w:szCs w:val="24"/>
        </w:rPr>
        <w:t>руководителей отделов,</w:t>
      </w:r>
      <w:r w:rsidRPr="00482A6D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групп преподавателей, под руководством одного из членов администрации. Для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работы в составе данной группы администрация может привлекать преподавателей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других образовательный учреждений, специалистов и экспертов и т.д.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6.3 Члены группы должны четко определить цели, задачи, разработать план проверки,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распределить обязанности между собой. Перед каждым проверяющим ставится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конкретная задача, устанавливаются сроки, формы обобщения итогов комплексной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проверки.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6.4 Члены педагогического коллектива знакомятся с целями, задачами, планом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проведения комплексной проверки в соответствии с планом работы ОУ, но не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менее чем за месяц до ее начала.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6.5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результатам комплексной проверки готовится справка, на основании которой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директором ОУ издается приказ (контроль за исполнение которого возлагается на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одного из членов администрации) и проводится педсовет, совещание при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директоре или его заместителях.</w:t>
      </w:r>
    </w:p>
    <w:p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7 Правила внутришкольного контроля.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7.1 Внутришкольный контроль осуществляет директор ОУ и (или по его поручению)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работе, руководители методических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объединений</w:t>
      </w:r>
      <w:r w:rsidR="00B24F87" w:rsidRPr="00482A6D">
        <w:rPr>
          <w:rFonts w:ascii="Times New Roman" w:hAnsi="Times New Roman" w:cs="Times New Roman"/>
          <w:sz w:val="24"/>
          <w:szCs w:val="24"/>
        </w:rPr>
        <w:t>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7.2 Продолжительность тематических или комплексных проверок не должна превышать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5-10 дней с посещением не более 5 уроков, занятий и других мероприятий.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7.3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обнаружении в ходе внутришкольного контроля нарушений законодательства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РФ в области образования о них сообщается директору.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7.4 Экспертные вопросы и анкетирование учащихся проводятся только в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необходимых случаях по согласованию с психологической и методической службой.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7.5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проведении планового контроля не требуется дополнительного предупреждения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учителя, если в месячном плане указаны сроки контроля.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>7.6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особых случаях директор и его заместители по учебно-воспитательной работе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могут посещать уроки/занятия/мероприятия преподавателей школы без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предварительного предупреждения.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7.7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проведении оперативных проверок педагогический работник предупреждается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не менее чем за 1 день до посещения.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7.8 Основания для внутришкольного контроля: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плановый контроль: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Жалобы физических лиц на особенности осуществления учебно-воспитательного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процесса конкретным преподавателем.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7.9 Результаты внутришкольного контроля оформляются в виде аналитической справки,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справки о результатах внутришкольного контроля или доклада о состоянии дел по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проверяемому вопросу на оперативном заседании при директоре и/или при его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заместителе по учебной/учебно-воспитательной работе, на заседании методического объединения преподавателей общего образования, методическом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совете школы.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необходимости, рекомендации/предложения. Информация о результатах доводится до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работников ОУ в течение 7 дней с момента завершения проверки.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По итогам внутришкольного контроля в зависимости от его формы, целей и задач и с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учётом реального положения дел: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проводятся заседания педагогического совета, производственные совещания,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методические совещания, рабочие совещания с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педагогическим составом;</w:t>
      </w:r>
    </w:p>
    <w:p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результаты внутришкольного контроля могут учитываться при проведении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аттестации педагогических работников, но не являются основанием для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заключения экспертной группы.</w:t>
      </w:r>
    </w:p>
    <w:p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65F74" w:rsidRDefault="00365F74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65F74" w:rsidRDefault="00365F74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65F74" w:rsidRPr="00482A6D" w:rsidRDefault="00365F74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15E8A" w:rsidRPr="00365F74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5E8A" w:rsidRPr="00365F74">
        <w:rPr>
          <w:rFonts w:ascii="Times New Roman" w:hAnsi="Times New Roman" w:cs="Times New Roman"/>
          <w:b/>
          <w:bCs/>
          <w:sz w:val="24"/>
          <w:szCs w:val="24"/>
        </w:rPr>
        <w:t>. Контроль выполнения образовательных задач дополнительного образования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74">
        <w:rPr>
          <w:rFonts w:ascii="Times New Roman" w:hAnsi="Times New Roman" w:cs="Times New Roman"/>
          <w:b/>
          <w:bCs/>
          <w:sz w:val="24"/>
          <w:szCs w:val="24"/>
        </w:rPr>
        <w:t>детей.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условиях перехода на новые образовательные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стандарты требует дополнить перечень традиционных контрольных действий новыми,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позволяющими охватить все аспекты деятельности образовательного учреждения в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условиях введения Ф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</w:t>
      </w:r>
      <w:r w:rsidR="00A20B49" w:rsidRPr="00482A6D">
        <w:rPr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дополнительных предпрофессиональных общеобразовательных программ в области искусства (далее ФГТ).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Новым содержанием контрольных действий, реализующих внутришкольный контроль,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являются: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1) системы управления образовательным учреждением: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оценка уровня (степени) реализации (выполнения) требований ФГТ к модели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выпускника, результатам освоения дополнительной предпрофессиональной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образовательной программы образовательного учреждения, планам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функционирования и развития ОУ и др.;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принятие решений о направлениях коррекции системы управления ОУ: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организация исполнения решения (коррекционной работы); проверка исполнения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решения;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б) работы с кадрами: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обеспечение (выполнение) требований к уровню профессиональной квалификации,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личностным качествам, состоянию здоровья педагогических и иных работников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ОУ, работающих в условиях введения ФГТ и оценка результативности их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реализации;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подготовка работников школы к новой процедуре аттестации;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в) работы с контингентом учащихся: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диагностика учебных и творческих возможностей учащихся</w:t>
      </w:r>
      <w:r w:rsidR="00A20B49" w:rsidRPr="00482A6D">
        <w:rPr>
          <w:rFonts w:ascii="Times New Roman" w:hAnsi="Times New Roman" w:cs="Times New Roman"/>
          <w:sz w:val="24"/>
          <w:szCs w:val="24"/>
        </w:rPr>
        <w:t>, выявление одаренных детей</w:t>
      </w:r>
      <w:r w:rsidRPr="00482A6D">
        <w:rPr>
          <w:rFonts w:ascii="Times New Roman" w:hAnsi="Times New Roman" w:cs="Times New Roman"/>
          <w:sz w:val="24"/>
          <w:szCs w:val="24"/>
        </w:rPr>
        <w:t>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диагностика и выявление детей, нуждающихся в социально-педагогической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поддержке: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- принятие решений о направлениях деятельности, корректирующих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состояние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 </w:t>
      </w:r>
      <w:r w:rsidRPr="00482A6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с контингентом учащихся; организация коррекционной работы: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проверка ее результативности;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г) учебно-методического и материально-технического обеспечения, ремонта школьного оборудования;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оценка степени соответствия материально-технического обеспечения и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дидактических средств обучения требованиям ФГТ к минимальной оснащенности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учебного процесса;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оценка степени обеспеченности электронными ресурсами, в том числе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размещенными в сети Интернет;</w:t>
      </w:r>
    </w:p>
    <w:p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занятости помещений ОУ, эффективности их использования, требований к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оборудованию и учебным помещениям ОУ с учетом особенностей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24141F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принятие решений о направлениях работы, корректирующих состояние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материально-хозяйственной деятельности в О</w:t>
      </w:r>
      <w:r w:rsidR="00A20B49" w:rsidRPr="00482A6D">
        <w:rPr>
          <w:rFonts w:ascii="Times New Roman" w:hAnsi="Times New Roman" w:cs="Times New Roman"/>
          <w:sz w:val="24"/>
          <w:szCs w:val="24"/>
        </w:rPr>
        <w:t>У.</w:t>
      </w:r>
    </w:p>
    <w:sectPr w:rsidR="0024141F" w:rsidRPr="00482A6D" w:rsidSect="00482A6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8A"/>
    <w:rsid w:val="001F0728"/>
    <w:rsid w:val="00365F74"/>
    <w:rsid w:val="003B5770"/>
    <w:rsid w:val="00482A6D"/>
    <w:rsid w:val="005F2312"/>
    <w:rsid w:val="006F770E"/>
    <w:rsid w:val="00731DA5"/>
    <w:rsid w:val="00794FA2"/>
    <w:rsid w:val="008B1CF9"/>
    <w:rsid w:val="00945085"/>
    <w:rsid w:val="00982FB0"/>
    <w:rsid w:val="009B0CB7"/>
    <w:rsid w:val="009B2E32"/>
    <w:rsid w:val="00A15E8A"/>
    <w:rsid w:val="00A20B49"/>
    <w:rsid w:val="00B24F87"/>
    <w:rsid w:val="00CD0453"/>
    <w:rsid w:val="00CE29BB"/>
    <w:rsid w:val="00DC1F51"/>
    <w:rsid w:val="00D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5143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lb/I0JWeHS2dXKN7GvHsXnb1p/EuXfclraciR1a2flc=</DigestValue>
    </Reference>
    <Reference Type="http://www.w3.org/2000/09/xmldsig#Object" URI="#idOfficeObject">
      <DigestMethod Algorithm="urn:ietf:params:xml:ns:cpxmlsec:algorithms:gostr34112012-256"/>
      <DigestValue>iZxZKWHgqA3BT7X+uuaPs4gxj4kGT//cZY2T+XQ4xHA=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TajkqISLlrPQVJ7KzsWaVvLJtkp6fzsXwS2N8Bc+5es=</DigestValue>
    </Reference>
    <Reference Type="http://www.w3.org/2000/09/xmldsig#Object" URI="#idValidSigLnImg">
      <DigestMethod Algorithm="urn:ietf:params:xml:ns:cpxmlsec:algorithms:gostr34112012-256"/>
      <DigestValue>u2NDIjST9lt5ttkb8E7xktkO85vL+Qsvw7H+xP79Wn8=</DigestValue>
    </Reference>
    <Reference Type="http://www.w3.org/2000/09/xmldsig#Object" URI="#idInvalidSigLnImg">
      <DigestMethod Algorithm="urn:ietf:params:xml:ns:cpxmlsec:algorithms:gostr34112012-256"/>
      <DigestValue>7AhVdy2NXIRS0V4aCcDGOiD6wOglp6SO0/q1gvNj++U=</DigestValue>
    </Reference>
  </SignedInfo>
  <SignatureValue>nqfXIavs7DAXy7DFft6foGCBK5Ts6/Uw7JPKCvbYTM3qZ7EPGITPscnAWV62pXgx
KTdH9YUOIAGqPPHrq3qKlg==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VuC47lwyaSLUeALIiDu4N9jnXHk=</DigestValue>
      </Reference>
      <Reference URI="/word/fontTable.xml?ContentType=application/vnd.openxmlformats-officedocument.wordprocessingml.fontTable+xml">
        <DigestMethod Algorithm="http://www.w3.org/2000/09/xmldsig#sha1"/>
        <DigestValue>Fa0hObHklF7+69F17nnHl3smHKw=</DigestValue>
      </Reference>
      <Reference URI="/word/media/image1.emf?ContentType=image/x-emf">
        <DigestMethod Algorithm="http://www.w3.org/2000/09/xmldsig#sha1"/>
        <DigestValue>M9Av4YlQLnt+ayrfpVb+HfJ1Xb8=</DigestValue>
      </Reference>
      <Reference URI="/word/settings.xml?ContentType=application/vnd.openxmlformats-officedocument.wordprocessingml.settings+xml">
        <DigestMethod Algorithm="http://www.w3.org/2000/09/xmldsig#sha1"/>
        <DigestValue>Ia07Jw2ChhkGcB2OUjnT+2qBYac=</DigestValue>
      </Reference>
      <Reference URI="/word/styles.xml?ContentType=application/vnd.openxmlformats-officedocument.wordprocessingml.styles+xml">
        <DigestMethod Algorithm="http://www.w3.org/2000/09/xmldsig#sha1"/>
        <DigestValue>4PPZqX7jx3ufcc5u2dWNp7v8dJM=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{68053037-60CF-4449-9D1D-77B84F22D0FF}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2021-09-23T11:56:53Z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IA9r32UAQAAAAAAAAAAAACIvg7V+38AAAAAAAAAAAAAUClcA5QBAAAxQw0IQ7HXAQIAAAAAAAAAAAAAAAAAAAAAAAAAAAAAAEp5lTl8GwAAqPp7mvt/AABo/3ua+38AAOD///8AAAAA0B+ifZQBAAB4vk//AAAAAAAAAAAAAAAABgAAAAAAAAAgAAAAAAAAAJy9T/9uAAAA2b1P/24AAADBtufU+38AAAAAAAAAAAAAAAAAAAAAAACYmtcClAEAAAAAAAAAAAAA0B+ifZQBAAD7pevU+38AAEC9T/9uAAAA2b1P/24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IC8jnmUAQAABAAAAAAAAAAAAAAAAAAAAAAAAAAAAAAASiOVOXwbAACwqEzQ+38AAIBnbn6UAQAAQMZFf5QBAADQH6J9lAEAAGDkT/8AAAAAAAAAAAAAAAAHAAAAAAAAAFD6sX2UAQAAnONP/24AAADZ40//bgAAAMG259T7fwAAAAAAAAAAAAAAAAAAAAAAAAAAAAAAAAAA8OJP/24AAADQH6J9lAEAAPul69T7fwAAQONP/24AAADZ40//b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yMAAAAAAwAAAAAAAAAIp/8jAAAAAAAAAlEZQBAAAAACURlAEAAAAAJRGUAQAAAAAlEZQBAAACAAAAAAAAAADgAAAAAAAAABAAAAIAAAAAAAQAAAAAAIBvT/9uAAAABAAAAAAAAAAEAAAAAAAAAAAAAABuAAAABAAAAAAAAAAAAAAAAAAAAAgAAAAAAAAAAAAAAAAAAAAFAA8AAAAAAAAAAAAAAAAAUHZP/24AAAACAAAAAAAACAAAAAAAAAAA+6Xr1Pt/AABgb0//bgAAAGQAAAAAAAAACAAlEZQ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lAEAAP7/////////AAAAAAAAAAAAAAAAAAAAACpjlTl8GwAAAgAAAPt/AABIAAAAlAEAAPX///8AAAAA0B+ifZQBAACYpE//AAAAAAAAAAAAAAAACQAAAAAAAAAgAAAAAAAAALyjT/9uAAAA+aNP/24AAADBtufU+38AAAAAAAAAAAAA9f///wAAAADQH6J9lAEAAJikT/9uAAAA0B+ifZQBAAD7pevU+38AAGCjT/9uAAAA+aNP/24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F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CUAQAA/v////////8AAAAAAAAAAAAAAAAAAAAAKmOVOXwbAAACAAAA+38AAEgAAACUAQAA9f///wAAAADQH6J9lAEAAJikT/8AAAAAAAAAAAAAAAAJAAAAAAAAACAAAAAAAAAAvKNP/24AAAD5o0//bgAAAMG259T7fwAAAAAAAAAAAAD1////AAAAANAfon2UAQAAmKRP/24AAADQH6J9lAEAAPul69T7fwAAYKNP/24AAAD5o0//b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AvI55lAEAAAQAAAAAAAAAAAAAAAAAAAAAAAAAAAAAAEojlTl8GwAAsKhM0Pt/AACAZ25+lAEAAEDGRX+UAQAA0B+ifZQBAABg5E//AAAAAAAAAAAAAAAABwAAAAAAAABQ+rF9lAEAAJzjT/9uAAAA2eNP/24AAADBtufU+38AAAAAAAAAAAAAAAAAAAAAAAAAAAAAAAAAAPDiT/9uAAAA0B+ifZQBAAD7pevU+38AAEDjT/9uAAAA2eNP/24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yMAAAAAAwAAAAAAAAAIp/8jAAAAAAAAB+EZQBAAAAAH4RlAEAAAAAfhGUAQAAAAB+EZQBAAACAAAAAAAAAADgAAAAAAAAABAAAAIAAAAAAAQAAAAAAIBvT/9uAAAABAAAAAAAAAAEAAAAAAAAAAAAAABuAAAABAAAAAAAAAAAAAAAAAAAAAgAAAAAAAAAAAAAAAAAAAAFAA8AAAAAAAAAAAAAAAAAUHZP/24AAAACAAAAAAAACAAAAAAAAAAA+6Xr1Pt/AABgb0//bgAAAGQAAAAAAAAACAB+EZQ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103</cp:lastModifiedBy>
  <cp:revision>6</cp:revision>
  <dcterms:created xsi:type="dcterms:W3CDTF">2020-10-27T12:22:00Z</dcterms:created>
  <dcterms:modified xsi:type="dcterms:W3CDTF">2021-03-02T11:14:00Z</dcterms:modified>
</cp:coreProperties>
</file>