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53FAE" w14:textId="77777777" w:rsidR="00CD1BCC" w:rsidRPr="0089237F" w:rsidRDefault="00CD1BCC">
      <w:pPr>
        <w:pStyle w:val="PreformattedText"/>
        <w:rPr>
          <w:lang w:val="ru-RU"/>
        </w:rPr>
      </w:pPr>
    </w:p>
    <w:p w14:paraId="0A38DE97" w14:textId="77777777" w:rsidR="00CD1BCC" w:rsidRPr="0089237F" w:rsidRDefault="005F4B6C" w:rsidP="00E74FA8">
      <w:pPr>
        <w:pStyle w:val="PreformattedText"/>
        <w:jc w:val="right"/>
        <w:rPr>
          <w:lang w:val="ru-RU"/>
        </w:rPr>
      </w:pPr>
      <w:r>
        <w:rPr>
          <w:lang w:val="ru-RU"/>
        </w:rPr>
        <w:pict w14:anchorId="364F7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25pt;height:96.75pt">
            <v:imagedata r:id="rId4" o:title=""/>
            <o:lock v:ext="edit" ungrouping="t" rotation="t" cropping="t" verticies="t" text="t" grouping="t"/>
            <o:signatureline v:ext="edit" id="{16BF7BC9-BE0B-4FAE-BDAD-A4A2F9370078}" provid="{F5AC7D23-DA04-45F5-ABCB-38CE7A982553}" o:suggestedsigner2="Директор" o:sigprovurl="http://www.cryptopro.ru/products/office/signature" showsigndate="f" issignatureline="t"/>
          </v:shape>
        </w:pict>
      </w:r>
    </w:p>
    <w:p w14:paraId="42BFFB4E" w14:textId="77777777" w:rsidR="00E74FA8" w:rsidRDefault="00E74FA8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  <w:bookmarkStart w:id="0" w:name="_Hlk51696102"/>
    </w:p>
    <w:p w14:paraId="5A18BEDE" w14:textId="77777777" w:rsidR="00E74FA8" w:rsidRDefault="00E74FA8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lang w:val="ru-RU" w:eastAsia="ru-RU"/>
        </w:rPr>
      </w:pPr>
    </w:p>
    <w:p w14:paraId="025F3B32" w14:textId="77777777" w:rsidR="0069288C" w:rsidRPr="005B047D" w:rsidRDefault="0069288C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lang w:val="ru-RU" w:eastAsia="ru-RU"/>
        </w:rPr>
      </w:pPr>
      <w:r w:rsidRPr="005B047D">
        <w:rPr>
          <w:rFonts w:ascii="Times New Roman" w:eastAsia="Times New Roman" w:hAnsi="Times New Roman" w:cs="Times New Roman"/>
          <w:b/>
          <w:lang w:val="ru-RU" w:eastAsia="ru-RU"/>
        </w:rPr>
        <w:t>Санкт-Петербургское государственное бюджетное</w:t>
      </w:r>
    </w:p>
    <w:p w14:paraId="1A6E99E6" w14:textId="77777777" w:rsidR="0069288C" w:rsidRPr="005B047D" w:rsidRDefault="0069288C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5B047D">
        <w:rPr>
          <w:rFonts w:ascii="Times New Roman" w:eastAsia="Times New Roman" w:hAnsi="Times New Roman" w:cs="Times New Roman"/>
          <w:b/>
          <w:lang w:val="ru-RU" w:eastAsia="ru-RU"/>
        </w:rPr>
        <w:t>учреждение</w:t>
      </w:r>
      <w:r w:rsidRPr="005B047D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 </w:t>
      </w:r>
      <w:r w:rsidRPr="005B047D">
        <w:rPr>
          <w:rFonts w:ascii="Times New Roman" w:eastAsia="Times New Roman" w:hAnsi="Times New Roman" w:cs="Times New Roman"/>
          <w:b/>
          <w:lang w:val="ru-RU" w:eastAsia="ru-RU"/>
        </w:rPr>
        <w:t>дополнительного образования</w:t>
      </w:r>
    </w:p>
    <w:p w14:paraId="2012D0E5" w14:textId="77777777" w:rsidR="0069288C" w:rsidRPr="005B047D" w:rsidRDefault="0069288C" w:rsidP="0069288C">
      <w:pPr>
        <w:tabs>
          <w:tab w:val="left" w:pos="851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5B047D">
        <w:rPr>
          <w:rFonts w:ascii="Times New Roman" w:eastAsia="Times New Roman" w:hAnsi="Times New Roman" w:cs="Times New Roman"/>
          <w:b/>
          <w:lang w:val="ru-RU" w:eastAsia="ru-RU"/>
        </w:rPr>
        <w:t>«Санкт-Петербургская детская музыкальная школа имени Андрея Петрова»</w:t>
      </w:r>
    </w:p>
    <w:p w14:paraId="0CE49E7C" w14:textId="77777777" w:rsidR="0069288C" w:rsidRPr="0069288C" w:rsidRDefault="0069288C" w:rsidP="0069288C">
      <w:pPr>
        <w:jc w:val="center"/>
        <w:rPr>
          <w:rFonts w:ascii="Times New Roman" w:eastAsia="Times New Roman" w:hAnsi="Times New Roman" w:cs="Times New Roman"/>
          <w:lang w:val="ru-RU" w:eastAsia="ru-RU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69288C" w:rsidRPr="00C07091" w14:paraId="1245CB3B" w14:textId="77777777" w:rsidTr="0029561E">
        <w:trPr>
          <w:jc w:val="center"/>
        </w:trPr>
        <w:tc>
          <w:tcPr>
            <w:tcW w:w="4155" w:type="dxa"/>
            <w:shd w:val="clear" w:color="auto" w:fill="auto"/>
          </w:tcPr>
          <w:p w14:paraId="39A0C4DA" w14:textId="51D5326B" w:rsidR="0069288C" w:rsidRPr="0069288C" w:rsidRDefault="005B047D" w:rsidP="0029561E">
            <w:pPr>
              <w:shd w:val="clear" w:color="auto" w:fill="FFFFFF"/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  <w:t>ПРИНЯТО</w:t>
            </w:r>
            <w:r w:rsidR="0069288C" w:rsidRPr="0069288C"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  <w:t>:</w:t>
            </w:r>
          </w:p>
          <w:p w14:paraId="67ACB5CF" w14:textId="77777777" w:rsidR="0069288C" w:rsidRPr="0069288C" w:rsidRDefault="0069288C" w:rsidP="0029561E">
            <w:pPr>
              <w:shd w:val="clear" w:color="auto" w:fill="FFFFFF"/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</w:pPr>
          </w:p>
          <w:p w14:paraId="67C7C580" w14:textId="61DE77A0" w:rsidR="0069288C" w:rsidRPr="0069288C" w:rsidRDefault="005B047D" w:rsidP="0029561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Методическим </w:t>
            </w:r>
            <w:r w:rsidR="0069288C" w:rsidRPr="0069288C">
              <w:rPr>
                <w:rFonts w:ascii="Times New Roman" w:eastAsia="Times New Roman" w:hAnsi="Times New Roman" w:cs="Times New Roman"/>
                <w:lang w:val="ru-RU" w:eastAsia="ru-RU"/>
              </w:rPr>
              <w:t>советом</w:t>
            </w:r>
          </w:p>
          <w:p w14:paraId="75F0B0A4" w14:textId="77777777"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9288C">
              <w:rPr>
                <w:rFonts w:ascii="Times New Roman" w:eastAsia="Times New Roman" w:hAnsi="Times New Roman" w:cs="Times New Roman"/>
                <w:lang w:val="ru-RU" w:eastAsia="ru-RU"/>
              </w:rPr>
              <w:t>СПб ГБУ ДО «Санкт-Петербургская детская музыкальная школа имени Андрея Петрова»</w:t>
            </w:r>
          </w:p>
          <w:p w14:paraId="2DB5680F" w14:textId="77777777" w:rsidR="0069288C" w:rsidRPr="0069288C" w:rsidRDefault="0069288C" w:rsidP="0029561E">
            <w:pPr>
              <w:shd w:val="clear" w:color="auto" w:fill="FFFFFF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14:paraId="2365D141" w14:textId="1C7D7630" w:rsidR="0069288C" w:rsidRPr="005B047D" w:rsidRDefault="005B047D" w:rsidP="0029561E">
            <w:pPr>
              <w:shd w:val="clear" w:color="auto" w:fill="FFFFFF"/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  <w:t>20.02.2024г.</w:t>
            </w:r>
          </w:p>
        </w:tc>
        <w:tc>
          <w:tcPr>
            <w:tcW w:w="1652" w:type="dxa"/>
          </w:tcPr>
          <w:p w14:paraId="1419813C" w14:textId="77777777" w:rsidR="0069288C" w:rsidRPr="00C07091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ru-RU"/>
              </w:rPr>
            </w:pPr>
          </w:p>
        </w:tc>
        <w:tc>
          <w:tcPr>
            <w:tcW w:w="4393" w:type="dxa"/>
            <w:shd w:val="clear" w:color="auto" w:fill="auto"/>
          </w:tcPr>
          <w:p w14:paraId="317F8D60" w14:textId="77777777"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</w:pPr>
            <w:r w:rsidRPr="0069288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  <w:t>УТВЕРЖДАЮ:</w:t>
            </w:r>
          </w:p>
          <w:p w14:paraId="055F66A8" w14:textId="77777777"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</w:pPr>
          </w:p>
          <w:p w14:paraId="37F1F926" w14:textId="77777777"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</w:pPr>
            <w:r w:rsidRPr="0069288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  <w:t>Директор СПб ГБУ ДО</w:t>
            </w:r>
          </w:p>
          <w:p w14:paraId="58EFF088" w14:textId="77777777" w:rsidR="0069288C" w:rsidRPr="0069288C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</w:pPr>
            <w:r w:rsidRPr="0069288C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  <w:t>«Санкт-Петербургская детская музыкальная школа имени Андрея Петрова»</w:t>
            </w:r>
          </w:p>
          <w:p w14:paraId="07EB876C" w14:textId="77777777" w:rsidR="0069288C" w:rsidRPr="00C07091" w:rsidRDefault="0069288C" w:rsidP="0029561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ru-RU"/>
              </w:rPr>
            </w:pPr>
            <w:r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ru-RU"/>
              </w:rPr>
              <w:t>___________ Н.Г. Коцарева</w:t>
            </w:r>
          </w:p>
          <w:p w14:paraId="71B6F0EE" w14:textId="73C02D84" w:rsidR="0069288C" w:rsidRPr="005B047D" w:rsidRDefault="005B047D" w:rsidP="0029561E">
            <w:pPr>
              <w:shd w:val="clear" w:color="auto" w:fill="FFFFFF"/>
              <w:rPr>
                <w:rFonts w:ascii="Times New Roman" w:eastAsia="ArialMT" w:hAnsi="Times New Roman" w:cs="Times New Roman"/>
                <w:color w:val="000000" w:themeColor="text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  <w:t>2</w:t>
            </w:r>
            <w:r w:rsidR="0069288C"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  <w:t>02</w:t>
            </w:r>
            <w:r w:rsidR="0069288C" w:rsidRPr="00C07091"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pacing w:val="5"/>
                <w:lang w:val="ru-RU" w:eastAsia="ru-RU"/>
              </w:rPr>
              <w:t>24г.</w:t>
            </w:r>
          </w:p>
        </w:tc>
      </w:tr>
      <w:bookmarkEnd w:id="0"/>
    </w:tbl>
    <w:p w14:paraId="1A925826" w14:textId="77777777" w:rsidR="00AE0728" w:rsidRDefault="00AE0728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B4C68BE" w14:textId="77777777" w:rsidR="00AE0728" w:rsidRDefault="00AE0728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5B310B" w14:textId="77777777" w:rsidR="00AE0728" w:rsidRDefault="00AE0728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6E753BC0" w14:textId="77777777" w:rsidR="00AE0728" w:rsidRDefault="00AE0728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2821CE7" w14:textId="77777777" w:rsidR="00CD1BCC" w:rsidRPr="0035588F" w:rsidRDefault="0089237F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588F">
        <w:rPr>
          <w:rFonts w:ascii="Times New Roman" w:hAnsi="Times New Roman" w:cs="Times New Roman"/>
          <w:b/>
          <w:sz w:val="28"/>
          <w:szCs w:val="28"/>
          <w:lang w:val="ru-RU"/>
        </w:rPr>
        <w:t>Правила внутреннего распорядка обучающихся</w:t>
      </w:r>
    </w:p>
    <w:p w14:paraId="749B8FF9" w14:textId="77777777" w:rsidR="00CD1BCC" w:rsidRPr="0035588F" w:rsidRDefault="00CD1BCC" w:rsidP="0035588F">
      <w:pPr>
        <w:pStyle w:val="PreformattedTex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0EEF3D4B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1. Общая часть</w:t>
      </w:r>
    </w:p>
    <w:p w14:paraId="0AB4A8B7" w14:textId="291D31E0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1.1. «Правила внутреннего трудового распорядка обучающихся» (далее — Правила) в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Санкт-Петербургском государственном бюджетном учреждении дополнительного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образования «Санкт - Петербургская детская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музыкальная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школ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>а имени Андрея Петров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а» (далее 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>, ДМШ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регламентируют основные права, обязанности и ответственность обучающихся;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режим занятий, применение к учащимся мер поощрения и дисциплинарного взыскания.</w:t>
      </w:r>
    </w:p>
    <w:p w14:paraId="4FB92C27" w14:textId="77777777" w:rsidR="00CD1BCC" w:rsidRPr="0035588F" w:rsidRDefault="00C31442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1.2.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Настоящие Правила разработаны Педагогическим советом Школы в соответствии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с:</w:t>
      </w:r>
    </w:p>
    <w:p w14:paraId="0DDFC36E" w14:textId="1EC42255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- Законом РФ № 273 </w:t>
      </w:r>
      <w:r w:rsidR="00C3144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ФЗ</w:t>
      </w:r>
      <w:r w:rsidR="00C3144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от 29.12.2012 «Об образовании в Российской Федерации»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 xml:space="preserve"> (с изменениями)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AF583E7" w14:textId="2440DE03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Федеральными государственными требованиями (далее — ФГТ) к минимуму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содержания,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структуре и условиям реализации дополнительных предпрофессиональных</w:t>
      </w:r>
      <w:r w:rsidR="005B047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в области музыкального искусства;</w:t>
      </w:r>
    </w:p>
    <w:p w14:paraId="47D22071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Уставом и другими локальными актами Школы.</w:t>
      </w:r>
    </w:p>
    <w:p w14:paraId="63335BA0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1.3. Настоящие Правила призваны обеспечить:</w:t>
      </w:r>
    </w:p>
    <w:p w14:paraId="444EFB64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создание в Школе благоприятной рабочей обстановки, способствующей</w:t>
      </w:r>
    </w:p>
    <w:p w14:paraId="250F053E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достижению высокого качества обучения и творчеству каждого ученика;</w:t>
      </w:r>
    </w:p>
    <w:p w14:paraId="4C48F42A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рациональное использование учебного времени;</w:t>
      </w:r>
    </w:p>
    <w:p w14:paraId="25CBC487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повышение ответственности учащихся за результаты обучения:</w:t>
      </w:r>
    </w:p>
    <w:p w14:paraId="153F3DA5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поддержание в Школе дисциплины и порядка, основанных на уважении</w:t>
      </w:r>
    </w:p>
    <w:p w14:paraId="362CAB2C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человеческого достоинства учащихся и демократических началах организации учебного</w:t>
      </w:r>
    </w:p>
    <w:p w14:paraId="6AAF94B8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процесса;</w:t>
      </w:r>
    </w:p>
    <w:p w14:paraId="6CE93999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подготовку обучающихся к жизни в условиях окружающего социума;</w:t>
      </w:r>
    </w:p>
    <w:p w14:paraId="4A538BDB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развитие коммуникативной культуры.</w:t>
      </w:r>
    </w:p>
    <w:p w14:paraId="02293258" w14:textId="77777777" w:rsidR="00CD1BCC" w:rsidRPr="0035588F" w:rsidRDefault="004757A1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1.4.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Настоящие Правила обязательны для выполнения всеми обучающимися Школы.</w:t>
      </w:r>
    </w:p>
    <w:p w14:paraId="017D0F06" w14:textId="77777777" w:rsidR="00CD1BCC" w:rsidRPr="0035588F" w:rsidRDefault="0089237F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1.5. Настоящие Правила вступают в силу с момента их принятия Педагогическим</w:t>
      </w:r>
    </w:p>
    <w:p w14:paraId="21C60C16" w14:textId="27AC89F5" w:rsidR="00CD1BCC" w:rsidRDefault="003810E1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советом Школы и утверждения Директором.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Все изменения и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ополнения в настоящие Правила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производятся в аналогичном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14:paraId="21354762" w14:textId="77777777" w:rsidR="00E27779" w:rsidRPr="0035588F" w:rsidRDefault="00E27779" w:rsidP="0091332E">
      <w:pPr>
        <w:pStyle w:val="PreformattedText"/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5CA61E9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 Организация и режим образовательного процесса.</w:t>
      </w:r>
    </w:p>
    <w:p w14:paraId="001B1126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2.1. Организация образовательного процесса в Школе осуществляется в соответствии с</w:t>
      </w:r>
    </w:p>
    <w:p w14:paraId="296D88B1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образовательными программами, включающими в себя учебные планы, программы по</w:t>
      </w:r>
    </w:p>
    <w:p w14:paraId="6A21B662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учебным предметам, графики учебного процесса.</w:t>
      </w:r>
    </w:p>
    <w:p w14:paraId="2A5EABCA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2.2. Обучение ведется на русском языке.</w:t>
      </w:r>
    </w:p>
    <w:p w14:paraId="0CF1243A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2.3, Учебный год начинается обыч</w:t>
      </w:r>
      <w:r w:rsidR="003810E1">
        <w:rPr>
          <w:rFonts w:ascii="Times New Roman" w:hAnsi="Times New Roman" w:cs="Times New Roman"/>
          <w:sz w:val="24"/>
          <w:szCs w:val="24"/>
          <w:lang w:val="ru-RU"/>
        </w:rPr>
        <w:t>но 1 сентября и заканчивается 25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мая.</w:t>
      </w:r>
    </w:p>
    <w:p w14:paraId="1A076F42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24. С первого по выпускной классы в течение учебного года предусматриваются</w:t>
      </w:r>
    </w:p>
    <w:p w14:paraId="2A43F492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каникулы в объеме не менее 4 недель, в первом классе устанавливаются дополнительные</w:t>
      </w:r>
    </w:p>
    <w:p w14:paraId="0C0A445B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недельные каникулы. Летние каникулы устанавливаются в объеме 12-13 недель, за</w:t>
      </w:r>
    </w:p>
    <w:p w14:paraId="00ED1D32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исключением последнего года обучения. Осенние, зимние, весенние каникулы проводятся</w:t>
      </w:r>
    </w:p>
    <w:p w14:paraId="2385BB3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в сроки, установленные для общеобразовательных учреждений при реализации ими</w:t>
      </w:r>
    </w:p>
    <w:p w14:paraId="5C6CF637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основных образовательных программ начального общего и основного общего</w:t>
      </w:r>
    </w:p>
    <w:p w14:paraId="5B2E8644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14:paraId="22E1BE9D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2.5. При реализации предпрофессиональных образовательных программ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учебного года с первого класса по класс, предшествующий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выпускному классу, составляет 39 недель, в выпускном классе — 40 недель.</w:t>
      </w:r>
    </w:p>
    <w:p w14:paraId="495A53B1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Продолжительность учебных занятий в первом классе составляет 32 недели (за</w:t>
      </w:r>
      <w:r w:rsid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исключением образовательной программы со сроком обучения 5 лет), со второго класса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(при сроке обучения 5 лет - с первого класса) по выпускной класс - 33 недели.</w:t>
      </w:r>
    </w:p>
    <w:p w14:paraId="29499228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2.6. Праздничные дни являются выходными по установленному Законодательством РФ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порядку.</w:t>
      </w:r>
    </w:p>
    <w:p w14:paraId="0678CEB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2.7.  Режим работы Школы — 6 дней в неделю, выходной день — воскресенье.</w:t>
      </w:r>
    </w:p>
    <w:p w14:paraId="63A00A11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2.8.  Время</w:t>
      </w:r>
      <w:r w:rsidR="004757A1">
        <w:rPr>
          <w:rFonts w:ascii="Times New Roman" w:hAnsi="Times New Roman" w:cs="Times New Roman"/>
          <w:sz w:val="24"/>
          <w:szCs w:val="24"/>
          <w:lang w:val="ru-RU"/>
        </w:rPr>
        <w:t xml:space="preserve"> начала и окончания занятий —с 10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.00 до 20.00</w:t>
      </w:r>
    </w:p>
    <w:p w14:paraId="0DAF0D1D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2.9.  В Школе установлен следующий режим занятий:</w:t>
      </w:r>
    </w:p>
    <w:p w14:paraId="0F96CA56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- продолжительность урока (академического 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>часа)- 40 минут</w:t>
      </w:r>
      <w:r w:rsidR="003810E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DCEC95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2.10. Продолжительность учебных занятий по одному предмету в день не должна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превышать 1,5 академического часа.</w:t>
      </w:r>
    </w:p>
    <w:p w14:paraId="046CD178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2.11. Учебные (аудиторные) занятия проводятся в форме индивидуальных,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мелкогрупповых и групповых учебных занятий обу</w:t>
      </w:r>
      <w:r w:rsidR="003810E1">
        <w:rPr>
          <w:rFonts w:ascii="Times New Roman" w:hAnsi="Times New Roman" w:cs="Times New Roman"/>
          <w:sz w:val="24"/>
          <w:szCs w:val="24"/>
          <w:lang w:val="ru-RU"/>
        </w:rPr>
        <w:t>чающихся с преподавателем (уроков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консультаций, репетиций, контрольных работ, зачетов, академических концертов и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экзаменов.</w:t>
      </w:r>
    </w:p>
    <w:p w14:paraId="5DACAB0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2.12. Расписание групповых и мелкогрупповых занятий составляется в начале учебного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года с учетом занятости обучающихся в общеобразовательных школах. В течение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учебного года корректировка расписания групповых и мелкогрупповых занятий не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возможна.</w:t>
      </w:r>
    </w:p>
    <w:p w14:paraId="442B1659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2.13. Расписания индивидуальных занятий составляется преподавателем по предмету в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соответствии с наличием учебного кабинета и учетом интересов всех обучающихся своего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класса.</w:t>
      </w:r>
    </w:p>
    <w:p w14:paraId="44051B24" w14:textId="77777777" w:rsidR="0035588F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2.14. Расписание составляется с учётом перерывов между занятиями достаточной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2674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родолжительности для отдыха учащихся.</w:t>
      </w:r>
    </w:p>
    <w:p w14:paraId="12EF0082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2.15. Образовательный процесс предусматривает обязательную самостоятельную</w:t>
      </w:r>
      <w:r w:rsidR="000941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(внеаудиторную) работу обучающихся. Виды внеаудиторной работы:</w:t>
      </w:r>
    </w:p>
    <w:p w14:paraId="75F33930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самостоятельные занятия по подготовке учебной программы;</w:t>
      </w:r>
    </w:p>
    <w:p w14:paraId="0EE5EEF6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подготовка к контрольным урокам, зачетам и экзаменам;</w:t>
      </w:r>
    </w:p>
    <w:p w14:paraId="260D050C" w14:textId="77777777" w:rsidR="00CD1BCC" w:rsidRPr="0035588F" w:rsidRDefault="00094165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подготовка к концертным, конкурсным выступлениям;</w:t>
      </w:r>
    </w:p>
    <w:p w14:paraId="5C87613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посещение учреждений культуры (филармоний, театров, концертных залов, музеев</w:t>
      </w:r>
    </w:p>
    <w:p w14:paraId="50AA7717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и др.);</w:t>
      </w:r>
    </w:p>
    <w:p w14:paraId="36A798F4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участие обучающихся в творческих мероприятиях и культурно-просветительской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деятельности Школы и др.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6A39C2F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2.16. Выполнение обучающимися домашнего задания контролируется преподавателями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обеспечивается учебно-методической и нотной литературой в соответствии с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программными требованиями по каждому учебному предмету.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ABA538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2.17. Обучающиеся с их согласия и согласия их родителей (законных представителей)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могут привлекаться для участия в просветительских концертах, лекциях, беседах,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музыкальных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постановках, выставках, выступлениях, организуемых Школой.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CEE2FA3" w14:textId="14004A1A" w:rsidR="00CD1BCC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2.18. Школа организует внеурочные мероприятия для обучающихся: посещения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концертов, театров, музеев, выставок; встречи учащихся с представителями творческих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организаций, деятелями искусства; классные концерты, фестивали, конкурсы, олимпиады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и др.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A279691" w14:textId="77777777" w:rsidR="00E27779" w:rsidRPr="0035588F" w:rsidRDefault="00E27779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A62EF8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3. Права обучающихся</w:t>
      </w:r>
    </w:p>
    <w:p w14:paraId="1A64C71F" w14:textId="77777777" w:rsidR="00CD1BCC" w:rsidRPr="003810E1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>3.1.  Обучающиеся</w:t>
      </w:r>
      <w:r w:rsidR="00F274CB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СПб ДМШ имени Андрея Петрова имеют право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имеют право:</w:t>
      </w:r>
    </w:p>
    <w:p w14:paraId="2737C0D0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уважение человеческого достоинства, на свободу совести, информации, на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свободное выражение собственных мнений и убеждений;</w:t>
      </w:r>
    </w:p>
    <w:p w14:paraId="20ECA928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защиту от применения средств психического физического насилия:</w:t>
      </w:r>
    </w:p>
    <w:p w14:paraId="322222D9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получение знаний в полном объеме по дополнительной образовательной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программе в области музыкального искусства;</w:t>
      </w:r>
    </w:p>
    <w:p w14:paraId="629FA4F7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обучение по индивидуальным учебным планам, на обучение в сокращенные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сроки;</w:t>
      </w:r>
    </w:p>
    <w:p w14:paraId="2188722C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на восстановление </w:t>
      </w:r>
      <w:r w:rsidR="00516BEC">
        <w:rPr>
          <w:rFonts w:ascii="Times New Roman" w:hAnsi="Times New Roman" w:cs="Times New Roman"/>
          <w:sz w:val="24"/>
          <w:szCs w:val="24"/>
          <w:lang w:val="ru-RU"/>
        </w:rPr>
        <w:t xml:space="preserve">после отчисления по уважительной причине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в том же классе при наличии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вакантных мест;</w:t>
      </w:r>
    </w:p>
    <w:p w14:paraId="0A90BEAE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каникулы - плановые перерывы при получении образования для отдыха и иных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социальных целей в соответствии с законодательством об образовании и календарным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учебным графиком;</w:t>
      </w:r>
    </w:p>
    <w:p w14:paraId="6DEFD1A1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свободное посещение мероприятий, не предусмотренных учебным планом.</w:t>
      </w:r>
    </w:p>
    <w:p w14:paraId="244A0513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перевод в другое образовательное учреждение, реализующее образовательную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программу соответствующего уровня, при согласии образовательного учреждения и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успешном прохождении аттестации:</w:t>
      </w:r>
    </w:p>
    <w:p w14:paraId="46B17FD8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перевод на другую образовательную программу внутри Школы;</w:t>
      </w:r>
    </w:p>
    <w:p w14:paraId="2282686C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пользование музыкальными инструментами Школы на условиях проката;</w:t>
      </w:r>
    </w:p>
    <w:p w14:paraId="7FECC0BC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бесплатное пользование библиотекой, аудио- и видеоматериалами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Школы;</w:t>
      </w:r>
    </w:p>
    <w:p w14:paraId="38AAF3C5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перезачет</w:t>
      </w:r>
      <w:proofErr w:type="spellEnd"/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учебных предметов, знания, умения и навыки по которым получены в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других образовательных учреждениях или самостоятельно:</w:t>
      </w:r>
    </w:p>
    <w:p w14:paraId="11568FA1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пересдачу зачетов и экзаменов в случае неудовлетворительной оценки;</w:t>
      </w:r>
    </w:p>
    <w:p w14:paraId="40D0DCC5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поощрение за успехи в творческой деятельности;</w:t>
      </w:r>
    </w:p>
    <w:p w14:paraId="27B23DC5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развитие своих творческих способностей и интересов, включая участие в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концертах, 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естивалях, конкурсах, олимпиадах.</w:t>
      </w:r>
    </w:p>
    <w:p w14:paraId="7BF87DFD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на обращение к работникам Школы по вопросам, касающимся обучения;</w:t>
      </w:r>
    </w:p>
    <w:p w14:paraId="0706416F" w14:textId="77777777" w:rsidR="00CD1BCC" w:rsidRPr="003810E1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на получение Свидетельства об окончании Школы установленного образца в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810E1">
        <w:rPr>
          <w:rFonts w:ascii="Times New Roman" w:hAnsi="Times New Roman" w:cs="Times New Roman"/>
          <w:sz w:val="24"/>
          <w:szCs w:val="24"/>
          <w:lang w:val="ru-RU"/>
        </w:rPr>
        <w:t>случае успешного прохождения итоговой аттестации по всем предметам учебного плана.</w:t>
      </w:r>
    </w:p>
    <w:p w14:paraId="1608EFC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10E1">
        <w:rPr>
          <w:rFonts w:ascii="Times New Roman" w:hAnsi="Times New Roman" w:cs="Times New Roman"/>
          <w:sz w:val="24"/>
          <w:szCs w:val="24"/>
          <w:lang w:val="ru-RU"/>
        </w:rPr>
        <w:t>3.2. Привлечение обучающихся Школы к труду, не предусмотренному образовательной</w:t>
      </w:r>
      <w:r w:rsidR="00D205E8" w:rsidRPr="003810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10E1">
        <w:rPr>
          <w:rFonts w:ascii="Times New Roman" w:hAnsi="Times New Roman" w:cs="Times New Roman"/>
          <w:sz w:val="24"/>
          <w:szCs w:val="24"/>
          <w:lang w:val="ru-RU"/>
        </w:rPr>
        <w:t>программой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, без их согласия и согласия их родителей (законных представителей)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запрещается.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FE47951" w14:textId="0BC831B0" w:rsidR="00CD1BCC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3.3. Принуждение обучающихся к вступлению в общественные, общественно-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политические организации (объединения), движения, партии, а также принудительное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привлечение их к деятельности этих организаций и участию в агитационных компаниях и</w:t>
      </w:r>
      <w:r w:rsidR="00D205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политических акциях не допускается.</w:t>
      </w:r>
    </w:p>
    <w:p w14:paraId="1A26EDD4" w14:textId="77777777" w:rsidR="00E27779" w:rsidRPr="0035588F" w:rsidRDefault="00E27779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B0EFD35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4. Обязанности обучающихся</w:t>
      </w:r>
    </w:p>
    <w:p w14:paraId="79149991" w14:textId="77777777" w:rsidR="00CD1BCC" w:rsidRPr="0035588F" w:rsidRDefault="00E4001B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обязаны:</w:t>
      </w:r>
    </w:p>
    <w:p w14:paraId="26543C2D" w14:textId="3A0E5899" w:rsidR="00CD1BCC" w:rsidRPr="0035588F" w:rsidRDefault="00D205E8" w:rsidP="0091332E">
      <w:pPr>
        <w:pStyle w:val="a9"/>
        <w:spacing w:before="0" w:beforeAutospacing="0" w:after="0" w:afterAutospacing="0" w:line="288" w:lineRule="atLeast"/>
        <w:ind w:firstLine="540"/>
        <w:jc w:val="both"/>
      </w:pPr>
      <w:r>
        <w:t xml:space="preserve"> - </w:t>
      </w:r>
      <w:r w:rsidR="00C44264">
        <w:t xml:space="preserve">соблюдать и </w:t>
      </w:r>
      <w:r w:rsidR="0089237F" w:rsidRPr="0035588F">
        <w:t>выполнять требования Устава, настоящих Правил</w:t>
      </w:r>
      <w:r w:rsidR="00103D0F">
        <w:t xml:space="preserve">, </w:t>
      </w:r>
      <w:r w:rsidR="0091332E">
        <w:t>в том числе требования к дисциплине на учебных занятиях и правилам поведения в</w:t>
      </w:r>
      <w:r w:rsidR="0091332E">
        <w:t xml:space="preserve"> Школе</w:t>
      </w:r>
      <w:proofErr w:type="gramStart"/>
      <w:r w:rsidR="0091332E">
        <w:t xml:space="preserve">, </w:t>
      </w:r>
      <w:r w:rsidR="0089237F" w:rsidRPr="0035588F">
        <w:t>Правил</w:t>
      </w:r>
      <w:proofErr w:type="gramEnd"/>
      <w:r w:rsidR="0089237F" w:rsidRPr="0035588F">
        <w:t xml:space="preserve"> для обучающихся </w:t>
      </w:r>
      <w:r>
        <w:t>п</w:t>
      </w:r>
      <w:r w:rsidR="0089237F" w:rsidRPr="0035588F">
        <w:t>о</w:t>
      </w:r>
      <w:r>
        <w:t xml:space="preserve"> </w:t>
      </w:r>
      <w:r w:rsidR="0089237F" w:rsidRPr="0035588F">
        <w:t>безопасности и охране труда во время учебного процесса, иных локальных а</w:t>
      </w:r>
      <w:bookmarkStart w:id="1" w:name="_GoBack"/>
      <w:bookmarkEnd w:id="1"/>
      <w:r w:rsidR="0089237F" w:rsidRPr="0035588F">
        <w:t>ктов Школы</w:t>
      </w:r>
      <w:r>
        <w:t xml:space="preserve"> </w:t>
      </w:r>
      <w:r w:rsidR="0089237F" w:rsidRPr="0035588F">
        <w:t>по вопросам организации и осуществления образовательной деятельности;</w:t>
      </w:r>
    </w:p>
    <w:p w14:paraId="08953E6D" w14:textId="77777777" w:rsidR="00CD1BCC" w:rsidRPr="0035588F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посещать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занятия, предусмотренные учебным планом, согласно учебному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расписанию;</w:t>
      </w:r>
    </w:p>
    <w:p w14:paraId="6088984A" w14:textId="499FFCFD" w:rsidR="00CD1BCC" w:rsidRPr="0035588F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</w:t>
      </w:r>
      <w:r w:rsidR="00D04768">
        <w:rPr>
          <w:rFonts w:ascii="Times New Roman" w:hAnsi="Times New Roman" w:cs="Times New Roman"/>
          <w:sz w:val="24"/>
          <w:szCs w:val="24"/>
          <w:lang w:val="ru-RU"/>
        </w:rPr>
        <w:t xml:space="preserve">регулярно и в полном объеме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задания преподавателей Школы по подготовке к занятиям;</w:t>
      </w:r>
    </w:p>
    <w:p w14:paraId="73472DAA" w14:textId="77777777" w:rsidR="00CD1BCC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соблюдать учебную дисциплину и общепринятые нормы поведения;</w:t>
      </w:r>
    </w:p>
    <w:p w14:paraId="4EF267E9" w14:textId="4DA2E3C3" w:rsidR="00516BEC" w:rsidRDefault="00516BEC" w:rsidP="0091332E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при пользовании лестницами необходимо держаться за поручень, не перевешиваться через поручень, родителям и сопровождающим держать малолетних детей за руку и следить за их</w:t>
      </w:r>
      <w:r w:rsidR="0091332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поведением на лестнице;</w:t>
      </w:r>
    </w:p>
    <w:p w14:paraId="44893C99" w14:textId="77777777" w:rsidR="00CD1BCC" w:rsidRPr="0035588F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проявлять уважение к преподавателям, администрации, техническому персоналу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Школы и другим обучающимся, не посягать на их честь и достоинство;</w:t>
      </w:r>
    </w:p>
    <w:p w14:paraId="78AAA419" w14:textId="0C86A35D" w:rsidR="00E27779" w:rsidRDefault="00E27779" w:rsidP="00E27779">
      <w:pPr>
        <w:pStyle w:val="a9"/>
        <w:spacing w:before="0" w:beforeAutospacing="0" w:after="0" w:afterAutospacing="0" w:line="288" w:lineRule="atLeast"/>
        <w:ind w:firstLine="540"/>
        <w:jc w:val="both"/>
      </w:pPr>
      <w:r>
        <w:t xml:space="preserve">- </w:t>
      </w:r>
      <w:r>
        <w:t>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14:paraId="2435CD9A" w14:textId="42FDF482" w:rsidR="00E27779" w:rsidRDefault="00E27779" w:rsidP="00E27779">
      <w:pPr>
        <w:pStyle w:val="a9"/>
        <w:spacing w:before="0" w:beforeAutospacing="0" w:after="0" w:afterAutospacing="0" w:line="288" w:lineRule="atLeast"/>
        <w:ind w:firstLine="540"/>
        <w:jc w:val="both"/>
      </w:pPr>
      <w:r>
        <w:t xml:space="preserve">- </w:t>
      </w:r>
      <w:r w:rsidRPr="00E27779">
        <w:t xml:space="preserve">бережно относиться к имуществу </w:t>
      </w:r>
      <w:r w:rsidR="00DC75CF">
        <w:t>Школы</w:t>
      </w:r>
      <w:r w:rsidRPr="00E27779">
        <w:t>,</w:t>
      </w:r>
      <w:r w:rsidR="00DC75CF">
        <w:t xml:space="preserve"> а также работников Школы, участников образовательного процесса, посетителей Школы</w:t>
      </w:r>
      <w:r w:rsidR="00D04768">
        <w:t>.</w:t>
      </w:r>
      <w:r w:rsidR="00DC75CF">
        <w:t xml:space="preserve"> </w:t>
      </w:r>
      <w:r w:rsidRPr="00E27779">
        <w:t xml:space="preserve"> </w:t>
      </w:r>
      <w:r w:rsidR="00D04768">
        <w:t>П</w:t>
      </w:r>
      <w:r w:rsidRPr="00E27779">
        <w:t>оддерживать чистоту и порядо</w:t>
      </w:r>
      <w:r>
        <w:t>к</w:t>
      </w:r>
      <w:r w:rsidR="00D04768">
        <w:t xml:space="preserve"> в Школе, н</w:t>
      </w:r>
      <w:r w:rsidR="00DC75CF">
        <w:t>е причинять ущерба</w:t>
      </w:r>
      <w:r>
        <w:t>;</w:t>
      </w:r>
    </w:p>
    <w:p w14:paraId="293FC41A" w14:textId="77777777" w:rsidR="00CD1BCC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учебный план, в том числе посещать предусмотренные учебным планом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индивидуальным учебным планом учебные занятия, осуществлять самостоятельную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подготовку к занятиям, выполнять задания, данные педагогическими работниками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рамках образовательной программы;</w:t>
      </w:r>
    </w:p>
    <w:p w14:paraId="0E52DC82" w14:textId="77777777" w:rsidR="00516BEC" w:rsidRPr="0035588F" w:rsidRDefault="00516BEC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иметь опрятный внешний вид, выходить на сцену в концертных костюме и обуви.</w:t>
      </w:r>
    </w:p>
    <w:p w14:paraId="1BE23082" w14:textId="77777777" w:rsidR="00CD1BCC" w:rsidRPr="0035588F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 об укреплении своего здоровья, стремиться 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нравственному, духовному и физическому развитию и самосовершенствованию;</w:t>
      </w:r>
    </w:p>
    <w:p w14:paraId="4F6BB76E" w14:textId="3480BD4A" w:rsidR="00CD1BCC" w:rsidRPr="0035588F" w:rsidRDefault="00D205E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при пропуске занятий предъявлять преподавателю медицинскую справку</w:t>
      </w:r>
      <w:r w:rsidR="00D04768">
        <w:rPr>
          <w:rFonts w:ascii="Times New Roman" w:hAnsi="Times New Roman" w:cs="Times New Roman"/>
          <w:sz w:val="24"/>
          <w:szCs w:val="24"/>
          <w:lang w:val="ru-RU"/>
        </w:rPr>
        <w:t xml:space="preserve"> или заявление от родителей (законных представителей) обучающегося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268C662" w14:textId="77777777" w:rsidR="00CD1BCC" w:rsidRPr="0035588F" w:rsidRDefault="00CD1BCC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8F8C1F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4.2. Правила поведения обучающихся:</w:t>
      </w:r>
    </w:p>
    <w:p w14:paraId="75FF581A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приходят в Школу за 5-10 минут до начала занятий и ожидают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начала занятий в </w:t>
      </w:r>
      <w:r>
        <w:rPr>
          <w:rFonts w:ascii="Times New Roman" w:hAnsi="Times New Roman" w:cs="Times New Roman"/>
          <w:sz w:val="24"/>
          <w:szCs w:val="24"/>
          <w:lang w:val="ru-RU"/>
        </w:rPr>
        <w:t>гардеробе.</w:t>
      </w:r>
    </w:p>
    <w:p w14:paraId="5FE3CB4A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приходят в Школу в чистой и аккуратной одежде. </w:t>
      </w:r>
      <w:r w:rsidR="0089237F" w:rsidRPr="00103D0F">
        <w:rPr>
          <w:rFonts w:ascii="Times New Roman" w:hAnsi="Times New Roman" w:cs="Times New Roman"/>
          <w:sz w:val="24"/>
          <w:szCs w:val="24"/>
          <w:lang w:val="ru-RU"/>
        </w:rPr>
        <w:t>Верхнюю одежду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сдают в гардероб, переобуваются в сменную обувь. Для выступлений используется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концертная одежда (сценический костюм) и концертная обувь.</w:t>
      </w:r>
    </w:p>
    <w:p w14:paraId="40FABAD0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имеют все необходимое для занятий (дневник, тетради, ноты,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канцелярские принадлежности и т.д.), аккуратно и систематически выполняют домашние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14:paraId="6DDD8ABC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При входе преподавателя в класс обучающиеся встают в знак приветствия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садятся после того, как преподаватель ответит на приветствие и разрешит сесть.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Подобным образом обучающиеся приветствуют любого взрослого, вошедшего в класс 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время занятий.</w:t>
      </w:r>
    </w:p>
    <w:p w14:paraId="672051F2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Во время урока, репетиции и концерта нельзя шуметь, отвлекаться самому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отвлекать товарищей от занятий посторонними разговорами, играми и другими, не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относящимися к уроку делами; </w:t>
      </w:r>
      <w:proofErr w:type="spellStart"/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урочно</w:t>
      </w:r>
      <w:proofErr w:type="spellEnd"/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-репетиционное время должно использоваться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обучающимися только для учебных целей.</w:t>
      </w:r>
    </w:p>
    <w:p w14:paraId="5DF4904C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 случае возникновения необходимости выйти из класса во время урока,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обучающийся спрашивает разрешение у преподавателя.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A509638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Перед тем как задать вопрос или ответить на вопрос преподавателя, обучающийся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поднимает руку.</w:t>
      </w:r>
    </w:p>
    <w:p w14:paraId="509F9751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Обучающийся вправе покинуть класс только после объявления преподавателем об</w:t>
      </w:r>
      <w:r w:rsidR="00674E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окончании занятия.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57CE861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Категорически запрещено пользоваться мобильными телефонами во время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588F" w:rsidRPr="0035588F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чебного процесса.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3EB7E91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Нельзя без разрешения преподавателей уходить из Школы во время учебных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репетиционных занятий, концертных мероприятий.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C637CC2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Нельзя опаздывать и пропускать занятия без уважительной причины; в 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пропуска занятий необходимо предъявить преподавателю по специальности справку от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врача или записку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от родителей (законных представителей) о причине отсутствия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занятиях.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FB5F085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Школы проявляют уважение к старшим, заботятся о младших.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Школьники уступают дорогу взрослым, старшие школьники — младшим, мальчики —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девочкам.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1D91A8D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Обучающиеся соблюдают чистоту во всех помещениях Школы.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0DC4CFF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Обучающиеся аккуратно и бережно пользуются учебными материалами,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полученными в библиотеке, музыкальными инструментами, сценическими костюмами,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имуществом Школы. В случае потери библиотечных изданий, порчи инструментов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костюмов, оборудования, интерьеров помещений родители ученика обязаны возместить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материальный ущерб согласно акту,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оставленному работниками Школы. В случае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несогласия родителей возместить материальный ущерб, вопрос решается в судебном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14:paraId="1E8287D7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запрещается бегать по лестницам, вблизи оконных проемов 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других местах, неприспособленных для игр; толкать друг друга, бросаться предметами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применять физическую силу; курить в помещениях и на территории Школы; употреблять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непристойные выражения и жесты.</w:t>
      </w:r>
    </w:p>
    <w:p w14:paraId="10A20C3C" w14:textId="627E9D07" w:rsidR="00CD1BCC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 случае обнаружения безнадзорных вещей и предметов, следует немедленно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сообщить об этом преподавателю или администрации Школы и не предпринимать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самостоятельных действий по их удалению.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5B0C88" w14:textId="77777777" w:rsidR="00E27779" w:rsidRPr="0035588F" w:rsidRDefault="00E27779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3BC04EB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5. Обучающимся Школы запрещается:</w:t>
      </w:r>
    </w:p>
    <w:p w14:paraId="4F158685" w14:textId="104544E5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приносить, передавать или </w:t>
      </w:r>
      <w:proofErr w:type="gramStart"/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="00D0476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оружие</w:t>
      </w:r>
      <w:proofErr w:type="gramEnd"/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, взрывчатые, взрывоопасные или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огнеопасные вещества, </w:t>
      </w:r>
      <w:r w:rsidR="00D04768">
        <w:rPr>
          <w:rFonts w:ascii="Times New Roman" w:hAnsi="Times New Roman" w:cs="Times New Roman"/>
          <w:sz w:val="24"/>
          <w:szCs w:val="24"/>
          <w:lang w:val="ru-RU"/>
        </w:rPr>
        <w:t xml:space="preserve">употреблять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спиртные напитки, табачные изделия, токсические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наркотические вещества. Появление в Школе в состоянии алкогольного, наркотического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токсического опьянения, кража личных вещей обучающихся и работников Школы влечет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за собой дисциплинарные меры, а также информирование об этом руководства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общеобразовательной школы и соответствующих служб органов внутренних дел по месту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жительства ученика;</w:t>
      </w:r>
    </w:p>
    <w:p w14:paraId="07D68808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применять физическую силу для выяснения отношений, запугивания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вымогательства;</w:t>
      </w:r>
    </w:p>
    <w:p w14:paraId="763ADEA6" w14:textId="6ED8200C" w:rsidR="00D04768" w:rsidRDefault="00DC75CF" w:rsidP="00D04768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нецензурно выражаться;</w:t>
      </w:r>
      <w:r w:rsidR="00103D0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C2D3F52" w14:textId="74527028" w:rsidR="00CD1BCC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производить любые действия, влекущие за собой опасные последствия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окружающих, эвакуацию, дезорганизацию образовательного процесса;</w:t>
      </w:r>
    </w:p>
    <w:p w14:paraId="19A59BDB" w14:textId="758A62AF" w:rsidR="00D04768" w:rsidRPr="0035588F" w:rsidRDefault="00D04768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30A90">
        <w:rPr>
          <w:rFonts w:ascii="Times New Roman" w:hAnsi="Times New Roman" w:cs="Times New Roman"/>
          <w:sz w:val="24"/>
          <w:szCs w:val="24"/>
          <w:lang w:val="ru-RU"/>
        </w:rPr>
        <w:t>присваивать чужие вещи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B13CA75" w14:textId="679D706D" w:rsidR="00E30A90" w:rsidRDefault="00E30A90" w:rsidP="00E30A90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униж</w:t>
      </w:r>
      <w:r>
        <w:rPr>
          <w:rFonts w:ascii="Times New Roman" w:hAnsi="Times New Roman" w:cs="Times New Roman"/>
          <w:sz w:val="24"/>
          <w:szCs w:val="24"/>
          <w:lang w:val="ru-RU"/>
        </w:rPr>
        <w:t>ать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человеческо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достоинств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(употребл</w:t>
      </w:r>
      <w:r>
        <w:rPr>
          <w:rFonts w:ascii="Times New Roman" w:hAnsi="Times New Roman" w:cs="Times New Roman"/>
          <w:sz w:val="24"/>
          <w:szCs w:val="24"/>
          <w:lang w:val="ru-RU"/>
        </w:rPr>
        <w:t>ять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оскорбительны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кличк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дискримини</w:t>
      </w:r>
      <w:r>
        <w:rPr>
          <w:rFonts w:ascii="Times New Roman" w:hAnsi="Times New Roman" w:cs="Times New Roman"/>
          <w:sz w:val="24"/>
          <w:szCs w:val="24"/>
          <w:lang w:val="ru-RU"/>
        </w:rPr>
        <w:t>ровать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по национальным и социальным признакам, подчёркива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недостатк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, умышлен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дов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ди</w:t>
      </w:r>
      <w:r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другого человека до стресса);</w:t>
      </w:r>
    </w:p>
    <w:p w14:paraId="7EE31144" w14:textId="280D8E2B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совершать иные действия, нарушающие права и свободы человека.</w:t>
      </w:r>
    </w:p>
    <w:p w14:paraId="681A4DCB" w14:textId="14BCBF8F" w:rsidR="00CD1BCC" w:rsidRPr="0035588F" w:rsidRDefault="00103D0F" w:rsidP="00E30A90">
      <w:pPr>
        <w:pStyle w:val="a9"/>
        <w:spacing w:before="0" w:beforeAutospacing="0" w:after="0" w:afterAutospacing="0" w:line="288" w:lineRule="atLeast"/>
        <w:ind w:firstLine="340"/>
        <w:jc w:val="both"/>
      </w:pPr>
      <w:r>
        <w:t xml:space="preserve">- </w:t>
      </w:r>
      <w:r w:rsidR="0089237F" w:rsidRPr="0035588F">
        <w:t xml:space="preserve"> пользоваться мобильными телефонами во время уроков, репетиций и концертных</w:t>
      </w:r>
      <w:r>
        <w:t xml:space="preserve"> </w:t>
      </w:r>
      <w:r w:rsidR="0089237F" w:rsidRPr="0035588F">
        <w:t>мероприятий;</w:t>
      </w:r>
    </w:p>
    <w:p w14:paraId="54275AC2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видео - аудио съемку в помещениях Школы, на уроках и мероприятиях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без согласования с администрацией Школы и преподавателем профилирующего предмета.</w:t>
      </w:r>
    </w:p>
    <w:p w14:paraId="04D1A18B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кататься на перилах лестниц, ставить детей на леера ограждений, сидеть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ступенях лестниц, подоконниках;</w:t>
      </w:r>
    </w:p>
    <w:p w14:paraId="792EF589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наносить любые надписи в помещениях Школы, на фасаде здания Школы, а 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на предметах мебели;</w:t>
      </w:r>
    </w:p>
    <w:p w14:paraId="198E70C6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бегать в фойе и коридорах Школы, а также по пандусу здания Школы;</w:t>
      </w:r>
    </w:p>
    <w:p w14:paraId="088913E8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передвигаться в Школе на роликовых досках и коньках, самокатах, велосипедах и</w:t>
      </w:r>
    </w:p>
    <w:p w14:paraId="0DCD52B2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всех аналогичных спортивных средствах, в роликовых кроссовках;</w:t>
      </w:r>
    </w:p>
    <w:p w14:paraId="18EA3EF9" w14:textId="77777777" w:rsidR="00CD1BCC" w:rsidRPr="0035588F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прослушивать в коридорах Школы аудиотехнику через громкоговорители, играть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коридорах на музыкальных инструментах;</w:t>
      </w:r>
    </w:p>
    <w:p w14:paraId="6D7E94CC" w14:textId="75FC81F6" w:rsidR="00CD1BCC" w:rsidRDefault="00103D0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принимать пищу в учебных классах, жевать жевательную резинку,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9237F" w:rsidRPr="0035588F">
        <w:rPr>
          <w:rFonts w:ascii="Times New Roman" w:hAnsi="Times New Roman" w:cs="Times New Roman"/>
          <w:sz w:val="24"/>
          <w:szCs w:val="24"/>
          <w:lang w:val="ru-RU"/>
        </w:rPr>
        <w:t>прикреплять ее к предметам мебели, стенам, подоконникам, и т.д.</w:t>
      </w:r>
    </w:p>
    <w:p w14:paraId="7312C249" w14:textId="77777777" w:rsidR="00E27779" w:rsidRPr="0035588F" w:rsidRDefault="00E27779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C1F34BF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6. Меры поощрения</w:t>
      </w:r>
    </w:p>
    <w:p w14:paraId="443746BF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6.1.  Меры поощрения применяются к обучающимся в целях повышения мотивации к</w:t>
      </w:r>
    </w:p>
    <w:p w14:paraId="17A1F28B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достижениям в обучении и конкурсной работе, к активному участию в концертных и иных</w:t>
      </w:r>
    </w:p>
    <w:p w14:paraId="3AE27A37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творческих мероприятиях Школы.</w:t>
      </w:r>
    </w:p>
    <w:p w14:paraId="1D7760E8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6.2.  Обучающиеся Школы </w:t>
      </w:r>
      <w:r w:rsidR="00367171" w:rsidRPr="0035588F">
        <w:rPr>
          <w:rFonts w:ascii="Times New Roman" w:hAnsi="Times New Roman" w:cs="Times New Roman"/>
          <w:sz w:val="24"/>
          <w:szCs w:val="24"/>
          <w:lang w:val="ru-RU"/>
        </w:rPr>
        <w:t>поощряются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за:</w:t>
      </w:r>
    </w:p>
    <w:p w14:paraId="07CD5E5B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успехи в учебе;</w:t>
      </w:r>
    </w:p>
    <w:p w14:paraId="6CA973C4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участие и победу в творческих конкурсах;</w:t>
      </w:r>
    </w:p>
    <w:p w14:paraId="3BCB1493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активное участие во внеклассной и культурно-просветительской работе;</w:t>
      </w:r>
    </w:p>
    <w:p w14:paraId="78E1144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за вклад в развитие деятельности Школы;</w:t>
      </w:r>
    </w:p>
    <w:p w14:paraId="6DD4EA6C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творческий рост и личные достижения.</w:t>
      </w:r>
    </w:p>
    <w:p w14:paraId="1C321544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6.3. Школа применяет следующие виды поощрений:</w:t>
      </w:r>
    </w:p>
    <w:p w14:paraId="48669810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объявление благодарности;</w:t>
      </w:r>
    </w:p>
    <w:p w14:paraId="22E466CB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награждение Похвальным листом, Почетной грамотой, Благодарственным</w:t>
      </w:r>
    </w:p>
    <w:p w14:paraId="2F485071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письмом, Дипломом и т.д.;</w:t>
      </w:r>
    </w:p>
    <w:p w14:paraId="0442B89A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награждение призом, ценным подарком;</w:t>
      </w:r>
    </w:p>
    <w:p w14:paraId="0EB08C3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выдвижение на премию Правительства Санкт-Петербурга «Юные дарования» и</w:t>
      </w:r>
    </w:p>
    <w:p w14:paraId="2600E504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другие городские, всероссийские и международные премии и стипендии;</w:t>
      </w:r>
    </w:p>
    <w:p w14:paraId="0B5E90AA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размещение информации об успехах и достижениях учащихся на сайте Школы,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информационных стендах, в СМИ;</w:t>
      </w:r>
    </w:p>
    <w:p w14:paraId="45E084CD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включение в состав делегаций для творческих поездок.</w:t>
      </w:r>
    </w:p>
    <w:p w14:paraId="51538B68" w14:textId="31B4578B" w:rsidR="00CD1BCC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6.4. Поощрения применяются директором Школы по устному или письменному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представлению Педагогического совета, Методического совета, преподавателей.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Поощрения применяются в обстановке широкой гласности, доводятся до сведения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обучающихся, работников Школы, родителей (законных представителей).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E8F2E0F" w14:textId="77777777" w:rsidR="00E27779" w:rsidRPr="0035588F" w:rsidRDefault="00E27779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17F3F2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 Меры педагогического воздействия и дисциплинарного взыскания</w:t>
      </w:r>
    </w:p>
    <w:p w14:paraId="6AF63240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7.1. Меры педагогического воздействия и дисциплинарного взыскания применяются к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обучающимся с целью воспитания дисциплинированности и ответственности за свои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поступки.</w:t>
      </w:r>
    </w:p>
    <w:p w14:paraId="01F2A8F4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7.2. Меры педагогического воздействия и дисциплинарного взыскания применяются к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ученику за нарушение Устава и настоящих Правил.</w:t>
      </w:r>
    </w:p>
    <w:p w14:paraId="49EE04D1" w14:textId="4C5FC0AB" w:rsidR="00CD1BCC" w:rsidRPr="0035588F" w:rsidRDefault="0089237F" w:rsidP="00E30A90">
      <w:pPr>
        <w:pStyle w:val="a9"/>
        <w:spacing w:before="0" w:beforeAutospacing="0" w:after="0" w:afterAutospacing="0" w:line="288" w:lineRule="atLeast"/>
        <w:ind w:firstLine="340"/>
        <w:jc w:val="both"/>
      </w:pPr>
      <w:r w:rsidRPr="0035588F">
        <w:t xml:space="preserve">7.3. </w:t>
      </w:r>
      <w:r w:rsidR="00E27779">
        <w:t xml:space="preserve">Дисциплина в </w:t>
      </w:r>
      <w:r w:rsidR="00E27779">
        <w:t>Школе</w:t>
      </w:r>
      <w:r w:rsidR="00E27779"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обучающимся, педагогическим работникам и иным работникам </w:t>
      </w:r>
      <w:r w:rsidR="00E27779">
        <w:t>Школы</w:t>
      </w:r>
      <w:r w:rsidR="00E27779">
        <w:t xml:space="preserve"> не допускается.</w:t>
      </w:r>
    </w:p>
    <w:p w14:paraId="4B3BB1D2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7.4. К обучающимся применяются меры:</w:t>
      </w:r>
    </w:p>
    <w:p w14:paraId="4C21B4B5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7.4.1. педагогического воздействия:</w:t>
      </w:r>
    </w:p>
    <w:p w14:paraId="441E616A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беседа с учеником;</w:t>
      </w:r>
    </w:p>
    <w:p w14:paraId="5C8BFB4B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беседа с родителями;</w:t>
      </w:r>
    </w:p>
    <w:p w14:paraId="013459A5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беседа с учеником в присутствии родителей;</w:t>
      </w:r>
    </w:p>
    <w:p w14:paraId="505FC9E9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приглашение ученика и родителей на заседания Педагогического совета:</w:t>
      </w:r>
    </w:p>
    <w:p w14:paraId="05D1C79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7.4.2. дисциплинарного взыскания:</w:t>
      </w:r>
    </w:p>
    <w:p w14:paraId="5BE39A6A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замечание;</w:t>
      </w:r>
    </w:p>
    <w:p w14:paraId="45A7C02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выговор;</w:t>
      </w:r>
    </w:p>
    <w:p w14:paraId="4F847F39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отчисление из Школы обучающегося, достигшего 15 лет.</w:t>
      </w:r>
    </w:p>
    <w:p w14:paraId="291197BB" w14:textId="106F4175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5.  Меры педагогического воздействия и дисциплинарного взыскания применяются с</w:t>
      </w:r>
    </w:p>
    <w:p w14:paraId="22F6BB99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соблюдением следующих принципов:</w:t>
      </w:r>
    </w:p>
    <w:p w14:paraId="6E87AE2D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применения мер только в отношении виновного ученика (факт вины должен быть</w:t>
      </w:r>
    </w:p>
    <w:p w14:paraId="6631ED21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установлен);</w:t>
      </w:r>
    </w:p>
    <w:p w14:paraId="246303B3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личного характера ответственности (коллективная ответственность класса, группы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обучающихся за действия отдельного ученика не допускается);</w:t>
      </w:r>
    </w:p>
    <w:p w14:paraId="0591B569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- учета тяжести совершенного проступка, причин и обстоятельств его совершения,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предшествующего поведения, психофизического и эмоционального состояния ученика при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выборе меры педагогического воздействия или дисциплинарного взыскания;</w:t>
      </w:r>
    </w:p>
    <w:p w14:paraId="41E92648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lastRenderedPageBreak/>
        <w:t>7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6. До применения мер педагогического воздействия ученику предоставляется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возможность объяснить и оправдать свой проступок в форме, соответствующей его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возрасту, как правило — письменной. Если по истечении трех дней указанное объяснение</w:t>
      </w:r>
      <w:r w:rsidR="000A79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обучающимся не предоставлено, то составляется соответствующий акт. Отказ или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уклонение обучающегося от предоставления им письменного объяснения не является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препятствием для применения меры дисциплинарного взыскания.</w:t>
      </w:r>
    </w:p>
    <w:p w14:paraId="286E6748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7.7. Не допускается применение мер дисциплинарного взыскания к обучающимся во</w:t>
      </w:r>
    </w:p>
    <w:p w14:paraId="2E7D07C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время их болезни, каникул, академического отпуска.</w:t>
      </w:r>
    </w:p>
    <w:p w14:paraId="0DA12ABA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7.8.  Меры педагогического воздействия и дисциплинарного взыскания применяются не</w:t>
      </w:r>
    </w:p>
    <w:p w14:paraId="7AF0E095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позднее одного месяца со дня обнаружения проступка, не считая времени болезни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обучающегося, каникул.</w:t>
      </w:r>
    </w:p>
    <w:p w14:paraId="05E4AB1E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9. О применении меры воздействия родители учащегося (законные представители)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ставятся в известность преподавателем по специальности.</w:t>
      </w:r>
    </w:p>
    <w:p w14:paraId="30856276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7.10. Правом применения таких мер дисциплинарного взыскания, как замечание и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выговор, обладает директор Школы.</w:t>
      </w:r>
    </w:p>
    <w:p w14:paraId="081F0410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7.11. Любой сотрудник Школы, обнаруживший «нарушение» со стороны обучающегося,</w:t>
      </w:r>
    </w:p>
    <w:p w14:paraId="28EBA052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имеет право подать докладную на имя директора Школы.</w:t>
      </w:r>
    </w:p>
    <w:p w14:paraId="727240B4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7.12. Отчисление обучающихся, достигших пятнадцатилетнего возраста, допускается за</w:t>
      </w:r>
    </w:p>
    <w:p w14:paraId="24292E35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неоднократное совершение дисциплинарных проступков, указанных в п.7.3. настоящих</w:t>
      </w:r>
    </w:p>
    <w:p w14:paraId="5ADE619F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Правил.</w:t>
      </w:r>
    </w:p>
    <w:p w14:paraId="2053FDB6" w14:textId="77777777" w:rsidR="00CD1BCC" w:rsidRPr="00455A8A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.13. Отчисление обучающихся применяется, если меры педагогического воздействия и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иные меры дисциплинарного взыскания не дали результата и дальнейшее пребывание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обучающегося в Школе оказывает отрицательное влияние на других обучающихся,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нарушает их права и права работников Школы, а также на нормальное функционирование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14:paraId="5138E6A3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55A8A">
        <w:rPr>
          <w:rFonts w:ascii="Times New Roman" w:hAnsi="Times New Roman" w:cs="Times New Roman"/>
          <w:sz w:val="24"/>
          <w:szCs w:val="24"/>
          <w:lang w:val="ru-RU"/>
        </w:rPr>
        <w:t>7.14. Отчисление обучающегося производится по решению Педагогического совета</w:t>
      </w:r>
      <w:r w:rsidR="00367171" w:rsidRPr="00455A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5A8A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14:paraId="0EF4EBE9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7.15. Применение к обучающемуся меры дисциплинарного взыскания оформляется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приказом директора Школы. Приказ доводится до обучающегося, родителей (законных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представителей) под роспись в течение трех учебных дней со дня его издания. Отказ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обучающегося, родителей (законных представителей) ознакомиться с указанным приказом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под роспись оформляется соответствующим актом.</w:t>
      </w:r>
    </w:p>
    <w:p w14:paraId="650B0450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7.16. Обучающийся, родители (законные представители) обучающегося вправе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обжаловать в комиссию по урегулированию споров между участниками образовательных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отношений меры дисциплинарного взыскания и их применение к обучающемуся. Решение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данной комиссии является обязательным для всех участников образовательных отношений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в Школе и подлежит исполнению в сроки, предусмотренные указанным решением.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Указанное решение может быть обжаловано в установленном законодательством РФ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порядке.</w:t>
      </w:r>
    </w:p>
    <w:p w14:paraId="72B15384" w14:textId="77777777" w:rsidR="00CD1BCC" w:rsidRPr="0035588F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7.17. Если в течение года со дня применения меры дисциплинарного взыскания к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обучающемуся не будет применена новая мера, то он считается не имеющим меры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дисциплинарного взыскания.</w:t>
      </w:r>
    </w:p>
    <w:p w14:paraId="17DDE2B8" w14:textId="68DFA271" w:rsidR="00CD1BCC" w:rsidRDefault="0089237F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5588F">
        <w:rPr>
          <w:rFonts w:ascii="Times New Roman" w:hAnsi="Times New Roman" w:cs="Times New Roman"/>
          <w:sz w:val="24"/>
          <w:szCs w:val="24"/>
          <w:lang w:val="ru-RU"/>
        </w:rPr>
        <w:t>7.18. Директор Школы до истечения года со дня применения меры дисциплинарного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взыскания имеет право снять 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 xml:space="preserve"> обучающегося по собственной инициативе, просьбе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5588F">
        <w:rPr>
          <w:rFonts w:ascii="Times New Roman" w:hAnsi="Times New Roman" w:cs="Times New Roman"/>
          <w:sz w:val="24"/>
          <w:szCs w:val="24"/>
          <w:lang w:val="ru-RU"/>
        </w:rPr>
        <w:t>самого обучающегося, родителей (законных представителей), ходатайству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7171">
        <w:rPr>
          <w:rFonts w:ascii="Times New Roman" w:hAnsi="Times New Roman" w:cs="Times New Roman"/>
          <w:sz w:val="24"/>
          <w:szCs w:val="24"/>
          <w:lang w:val="ru-RU"/>
        </w:rPr>
        <w:t>Педагогического</w:t>
      </w:r>
      <w:r w:rsidR="00367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67171">
        <w:rPr>
          <w:rFonts w:ascii="Times New Roman" w:hAnsi="Times New Roman" w:cs="Times New Roman"/>
          <w:sz w:val="24"/>
          <w:szCs w:val="24"/>
          <w:lang w:val="ru-RU"/>
        </w:rPr>
        <w:t>Совета Школы.</w:t>
      </w:r>
    </w:p>
    <w:p w14:paraId="2E69EF3F" w14:textId="77777777" w:rsidR="0091332E" w:rsidRDefault="005F4B6C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B6C">
        <w:rPr>
          <w:rFonts w:ascii="Times New Roman" w:hAnsi="Times New Roman" w:cs="Times New Roman"/>
          <w:sz w:val="24"/>
          <w:szCs w:val="24"/>
          <w:lang w:val="ru-RU"/>
        </w:rPr>
        <w:t>8. К</w:t>
      </w:r>
      <w:r w:rsidRPr="005F4B6C">
        <w:rPr>
          <w:rFonts w:ascii="Times New Roman" w:hAnsi="Times New Roman" w:cs="Times New Roman"/>
          <w:sz w:val="24"/>
          <w:szCs w:val="24"/>
          <w:lang w:val="ru-RU"/>
        </w:rPr>
        <w:t>онтроль за соблюдением правил внутреннего распорядка, включая соблюдение дисциплины на учебных занятиях и правил поведения в организации, осуществляется</w:t>
      </w:r>
      <w:r w:rsidR="0091332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67A4D06" w14:textId="77777777" w:rsidR="0091332E" w:rsidRDefault="0091332E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F4B6C" w:rsidRPr="005F4B6C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педагогическими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работниками;</w:t>
      </w:r>
    </w:p>
    <w:p w14:paraId="06E815D8" w14:textId="5EB0A0B7" w:rsidR="0091332E" w:rsidRDefault="0091332E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F4B6C" w:rsidRPr="005F4B6C">
        <w:rPr>
          <w:rFonts w:ascii="Times New Roman" w:hAnsi="Times New Roman" w:cs="Times New Roman"/>
          <w:sz w:val="24"/>
          <w:szCs w:val="24"/>
          <w:lang w:val="ru-RU"/>
        </w:rPr>
        <w:t xml:space="preserve"> руководящими работниками Ш</w:t>
      </w:r>
      <w:r w:rsidR="00E30A90">
        <w:rPr>
          <w:rFonts w:ascii="Times New Roman" w:hAnsi="Times New Roman" w:cs="Times New Roman"/>
          <w:sz w:val="24"/>
          <w:szCs w:val="24"/>
          <w:lang w:val="ru-RU"/>
        </w:rPr>
        <w:t>колы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директор, заместитель директора по учебной работе;</w:t>
      </w:r>
    </w:p>
    <w:p w14:paraId="6667B8EB" w14:textId="2BDD03E0" w:rsidR="005F4B6C" w:rsidRPr="005F4B6C" w:rsidRDefault="0091332E" w:rsidP="005B047D">
      <w:pPr>
        <w:pStyle w:val="PreformattedText"/>
        <w:ind w:firstLine="3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F4B6C" w:rsidRPr="005F4B6C">
        <w:rPr>
          <w:rFonts w:ascii="Times New Roman" w:hAnsi="Times New Roman" w:cs="Times New Roman"/>
          <w:sz w:val="24"/>
          <w:szCs w:val="24"/>
          <w:lang w:val="ru-RU"/>
        </w:rPr>
        <w:t xml:space="preserve"> иными лицами, на которых возложены соответствующие обязанности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5F4B6C" w:rsidRPr="005F4B6C" w:rsidSect="0069288C">
      <w:pgSz w:w="12240" w:h="15840"/>
      <w:pgMar w:top="851" w:right="851" w:bottom="567" w:left="1418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SC Regular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BCC"/>
    <w:rsid w:val="00094165"/>
    <w:rsid w:val="000A79A1"/>
    <w:rsid w:val="00103D0F"/>
    <w:rsid w:val="002B2795"/>
    <w:rsid w:val="0035588F"/>
    <w:rsid w:val="00367171"/>
    <w:rsid w:val="003810E1"/>
    <w:rsid w:val="00384876"/>
    <w:rsid w:val="00455A8A"/>
    <w:rsid w:val="004757A1"/>
    <w:rsid w:val="00516BEC"/>
    <w:rsid w:val="005B047D"/>
    <w:rsid w:val="005F4B6C"/>
    <w:rsid w:val="00674EB6"/>
    <w:rsid w:val="0069288C"/>
    <w:rsid w:val="00842674"/>
    <w:rsid w:val="00846099"/>
    <w:rsid w:val="0089237F"/>
    <w:rsid w:val="0091332E"/>
    <w:rsid w:val="00AE0728"/>
    <w:rsid w:val="00C31442"/>
    <w:rsid w:val="00C44264"/>
    <w:rsid w:val="00CD1BCC"/>
    <w:rsid w:val="00D04768"/>
    <w:rsid w:val="00D205E8"/>
    <w:rsid w:val="00DC75CF"/>
    <w:rsid w:val="00E27779"/>
    <w:rsid w:val="00E30A90"/>
    <w:rsid w:val="00E4001B"/>
    <w:rsid w:val="00E74FA8"/>
    <w:rsid w:val="00EA7277"/>
    <w:rsid w:val="00F274CB"/>
    <w:rsid w:val="00F37EB7"/>
    <w:rsid w:val="00F9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F9C"/>
  <w15:docId w15:val="{B788B0BA-71F9-4E52-9575-3ADA6BE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SC Regular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paragraph" w:styleId="a6">
    <w:name w:val="No Spacing"/>
    <w:uiPriority w:val="1"/>
    <w:qFormat/>
    <w:rsid w:val="00384876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69288C"/>
    <w:rPr>
      <w:rFonts w:ascii="Segoe UI" w:hAnsi="Segoe UI" w:cs="Mangal"/>
      <w:sz w:val="18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288C"/>
    <w:rPr>
      <w:rFonts w:ascii="Segoe UI" w:hAnsi="Segoe UI" w:cs="Mangal"/>
      <w:sz w:val="18"/>
      <w:szCs w:val="16"/>
    </w:rPr>
  </w:style>
  <w:style w:type="paragraph" w:styleId="a9">
    <w:name w:val="Normal (Web)"/>
    <w:basedOn w:val="a"/>
    <w:uiPriority w:val="99"/>
    <w:unhideWhenUsed/>
    <w:rsid w:val="009133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4a4JqG2FLpxDHhVsL/UwXktHLDsKFYSXArUBVtYspOA=</DigestValue>
    </Reference>
    <Reference Type="http://www.w3.org/2000/09/xmldsig#Object" URI="#idOfficeObject">
      <DigestMethod Algorithm="urn:ietf:params:xml:ns:cpxmlsec:algorithms:gostr34112012-256"/>
      <DigestValue>dmaiVvUz3nRS2GFdHV/Pvgxlug/EPo5TpabXo57mfn8=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M2NgpgxtlkWCPI47oI1vJ3NaHLr3g6A6pQpDBpBr62E=</DigestValue>
    </Reference>
    <Reference Type="http://www.w3.org/2000/09/xmldsig#Object" URI="#idValidSigLnImg">
      <DigestMethod Algorithm="urn:ietf:params:xml:ns:cpxmlsec:algorithms:gostr34112012-256"/>
      <DigestValue>mSbdywhJK3MWkquZLiDgsQ/9LNQz9DGvgdV2IYym+SE=</DigestValue>
    </Reference>
    <Reference Type="http://www.w3.org/2000/09/xmldsig#Object" URI="#idInvalidSigLnImg">
      <DigestMethod Algorithm="urn:ietf:params:xml:ns:cpxmlsec:algorithms:gostr34112012-256"/>
      <DigestValue>vjBDueYtLT9X7HEXZXFQB7VRwQLy9F7AUXwZuwOpdWM=</DigestValue>
    </Reference>
  </SignedInfo>
  <SignatureValue>V10ugj3WawgWV+v3SJ4tqR3GJQ6bcNuSwjrIcVI11m9ETupV+3LGSmd5mSTVP9uW
J4iSOhnJFffjKFzovj27kg==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StHQYY1KXVdwJuEkXahwKEAma4I=</DigestValue>
      </Reference>
      <Reference URI="/word/fontTable.xml?ContentType=application/vnd.openxmlformats-officedocument.wordprocessingml.fontTable+xml">
        <DigestMethod Algorithm="http://www.w3.org/2000/09/xmldsig#sha1"/>
        <DigestValue>DBmh96jpJuaU0tcrkFSxyn9Ali8=</DigestValue>
      </Reference>
      <Reference URI="/word/media/image1.emf?ContentType=image/x-emf">
        <DigestMethod Algorithm="http://www.w3.org/2000/09/xmldsig#sha1"/>
        <DigestValue>MXuiWHMI6jRej3YU0qnl42DptoM=</DigestValue>
      </Reference>
      <Reference URI="/word/settings.xml?ContentType=application/vnd.openxmlformats-officedocument.wordprocessingml.settings+xml">
        <DigestMethod Algorithm="http://www.w3.org/2000/09/xmldsig#sha1"/>
        <DigestValue>CM5AtpyLaIq5TLLA3hCVN9ZjiBc=</DigestValue>
      </Reference>
      <Reference URI="/word/styles.xml?ContentType=application/vnd.openxmlformats-officedocument.wordprocessingml.styles+xml">
        <DigestMethod Algorithm="http://www.w3.org/2000/09/xmldsig#sha1"/>
        <DigestValue>qNeM0yaqq5b5uA4+RiOyHwJHdCQ=</DigestValue>
      </Reference>
      <Reference URI="/word/theme/theme1.xml?ContentType=application/vnd.openxmlformats-officedocument.theme+xml">
        <DigestMethod Algorithm="http://www.w3.org/2000/09/xmldsig#sha1"/>
        <DigestValue>9cuoplDWramNFw8bIgmNk7j/iHk=</DigestValue>
      </Reference>
      <Reference URI="/word/webSettings.xml?ContentType=application/vnd.openxmlformats-officedocument.wordprocessingml.webSettings+xml">
        <DigestMethod Algorithm="http://www.w3.org/2000/09/xmldsig#sha1"/>
        <DigestValue>0L+6dRa8e81eIdyxTt1GXC8qqWk=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2024-02-21T16:56:03Z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{16BF7BC9-BE0B-4FAE-BDAD-A4A2F9370078}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16.0.10406/14</OfficeVersion>
          <ApplicationVersion>16.0.10406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2024-02-21T16:56:03Z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JNgAALk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HDokIKtAQAAAAAAAAAAAADQbp7t+38AAAAAAAAAAAAAEF87kK0BAABh8Ivl6GDaAQIAAAAAAAAAAAAAAAAAAAAAAAAAAAAAAIca+K5C4gAAuPqeZft/AACA/55l+38AAOD///8AAAAAgMG5+60BAAD4fK9xAAAAAAAAAAAAAAAABgAAAAAAAAAgAAAAAAAAABx8r3E/AAAAWXyvcT8AAADRzXTt+38AAAAAAAAAAAAAAAAAAAAAAABglJyCrQEAACB7r3E/AAAAgMG5+60BAACrMnjt+38AAMB7r3E/AAAAWXyvcT8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AAAAACMBgAAPgAAAAAAAABGBwAAdAEAANBunu37fwAAAAAAAAAAAABvXQnw+38AAIAAAAAAAAAABAAAAAAAAAAAAAAAAAAAAAAAAAAAAAAAp7z4rkLiAAASAAAAAAAAANAQ9/utAQAA0DKu/K0BAACAwbn7rQEAAMDir3EAAAAAAAAAAAAAAAAHAAAAAAAAAJAKwPutAQAA/OGvcT8AAAA54q9xPwAAANHNdO37fwAAEgAAAAAAAAAAAAAAAAAAAAAAAAAAAAAAUOGvcT8AAACAwbn7rQEAAKsyeO37fwAAoOGvcT8AAAA54q9xP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AABwICIlMAeQBzAHQAZQBtAAAAAAAAAAAAAAAAAAAAAAAAAAAAAAAAAAAAAAAAAAAAAAAAAAAAAAAAAAAAAAAAAAAAAAAAAAAAAgAAAAAAAAAA4AAAAAAAAAAQAAACAAAAAAAEAAAAAACMFQAAAAAAAPqErS4AAAAAKGevcT8AAABbtNGz+38AACAAAAACAAAAIA3I7q0BAAACAAAAPwAAAAAAAAj7fwAAjBUAAAAAAAC4AAAA/////4Bmr3E/AAAABAAAAAAAAABTAAAAAAAAAAAAAAA/AAAABAAAAAAAAAChWwnw+38AAAgAAAA/AAAAAAAAAAAAAAAFAA8AAAAAAAAAAAAAAAAAUG2vcT8AAAACAAAAAAAACAAAAAAAAAAAqzJ47ft/AABgZq9xPwAAAGQAAAAAAAAACACGhK0BAAAAAAAAZHYACAAAAAAlAAAADAAAAAM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</Object>
  <Object Id="idInvalidSigLnImg">AQAAAGwAAAAAAAAAAAAAAKkCAAB/AAAAAAAAAAAAAAAgSQAAtQ0AACBFTUYAAAEAsN0AAMw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CfD7fwAAAAAAAAAAAAAwEgAAAAAAANBunu37fwAAAAAAAAAAAAB+pBRp+38AAAQAAACtAQAA/v////////8AAAAAAAAAAAAAAAAAAAAAh/z4rkLiAAACAAAA+38AAEgAAACtAQAA9f///wAAAACAwbn7rQEAAPiir3EAAAAAAAAAAAAAAAAJAAAAAAAAACAAAAAAAAAAHKKvcT8AAABZoq9xPwAAANHNdO37fwAAAAAAAAAAAAD1////AAAAAIDBufutAQAA+KKvcT8AAACAwbn7rQEAAKsyeO37fwAAwKGvcT8AAABZoq9xP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AAAAAAjAYAAD4AAAAAAAAARgcAAHQBAADQbp7t+38AAAAAAAAAAAAAb10J8Pt/AACAAAAAAAAAAAQAAAAAAAAAAAAAAAAAAAAAAAAAAAAAAKe8+K5C4gAAEgAAAAAAAADQEPf7rQEAANAyrvytAQAAgMG5+60BAADA4q9xAAAAAAAAAAAAAAAABwAAAAAAAACQCsD7rQEAAPzhr3E/AAAAOeKvcT8AAADRzXTt+38AABIAAAAAAAAAAAAAAAAAAAAAAAAAAAAAAFDhr3E/AAAAgMG5+60BAACrMnjt+38AAKDhr3E/AAAAOeKvcT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cOiQgq0BAAAAAAAAAAAAANBunu37fwAAAAAAAAAAAAAQXzuQrQEAAGHwi+XoYNoBAgAAAAAAAAAAAAAAAAAAAAAAAAAAAAAAhxr4rkLiAAC4+p5l+38AAID/nmX7fwAA4P///wAAAACAwbn7rQEAAPh8r3EAAAAAAAAAAAAAAAAGAAAAAAAAACAAAAAAAAAAHHyvcT8AAABZfK9xPwAAANHNdO37fwAAAAAAAAAAAAAAAAAAAAAAAGCUnIKtAQAAIHuvcT8AAACAwbn7rQEAAKsyeO37fwAAwHuvcT8AAABZfK9xP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AABwICIlMAeQBzAHQAZQBtAAAAAAAAAAAAAAAAAAAAAAAAAAAAAAAAAAAAAAAAAAAAAAAAAAAAAAAAAAAAAAAAAAAAAAAAAAAAAgAAAAAAAAAA4AAAAAAAAAAQAAACAAAAAAAEAAAAAACMFQAAAAAAAPqErS4AAAAAKGevcT8AAABbtNGz+38AACAAAAACAAAAIA3I7q0BAAACAAAAPwAAAAAAAAj7fwAAjBUAAAAAAAC4AAAA/////4Bmr3E/AAAABAAAAAAAAABTAAAAAAAAAAAAAAA/AAAABAAAAAAAAAChWwnw+38AAAgAAAA/AAAAAAAAAAAAAAAFAA8AAAAAAAAAAAAAAAAAUG2vcT8AAAACAAAAAAAACAAAAAAAAAAAqzJ47ft/AABgZq9xPwAAAGQAAAAAAAAACADPhK0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8EE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dc:description/>
  <cp:lastModifiedBy>103</cp:lastModifiedBy>
  <cp:revision>2</cp:revision>
  <cp:lastPrinted>2021-01-29T12:58:00Z</cp:lastPrinted>
  <dcterms:created xsi:type="dcterms:W3CDTF">2024-02-21T16:55:00Z</dcterms:created>
  <dcterms:modified xsi:type="dcterms:W3CDTF">2024-02-21T16:55:00Z</dcterms:modified>
  <dc:language>en-US</dc:language>
</cp:coreProperties>
</file>